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D4" w:rsidRPr="001003D4" w:rsidRDefault="001003D4" w:rsidP="00195782">
      <w:pPr>
        <w:tabs>
          <w:tab w:val="left" w:pos="195"/>
          <w:tab w:val="center" w:pos="4818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bookmark7"/>
    </w:p>
    <w:p w:rsidR="00195782" w:rsidRPr="00195782" w:rsidRDefault="00195782" w:rsidP="00195782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5782">
        <w:rPr>
          <w:rFonts w:ascii="Times New Roman" w:hAnsi="Times New Roman" w:cs="Times New Roman"/>
          <w:noProof/>
          <w:sz w:val="24"/>
          <w:szCs w:val="24"/>
        </w:rPr>
        <w:t>Муниципальное обюджетное общеобразовательное учреждение</w:t>
      </w:r>
    </w:p>
    <w:p w:rsidR="00195782" w:rsidRPr="00195782" w:rsidRDefault="00195782" w:rsidP="00195782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5782">
        <w:rPr>
          <w:rFonts w:ascii="Times New Roman" w:hAnsi="Times New Roman" w:cs="Times New Roman"/>
          <w:noProof/>
          <w:sz w:val="24"/>
          <w:szCs w:val="24"/>
        </w:rPr>
        <w:t>«Аксаринская основная общеобразовательная школа»</w:t>
      </w:r>
    </w:p>
    <w:p w:rsidR="00195782" w:rsidRPr="00195782" w:rsidRDefault="00195782" w:rsidP="00195782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5782">
        <w:rPr>
          <w:rFonts w:ascii="Times New Roman" w:hAnsi="Times New Roman" w:cs="Times New Roman"/>
          <w:noProof/>
          <w:sz w:val="24"/>
          <w:szCs w:val="24"/>
        </w:rPr>
        <w:t>Заинского муниципального района Республики Татарстан</w:t>
      </w:r>
    </w:p>
    <w:p w:rsidR="00195782" w:rsidRPr="00195782" w:rsidRDefault="00195782" w:rsidP="00195782">
      <w:pPr>
        <w:shd w:val="clear" w:color="auto" w:fill="FFFFFF"/>
        <w:suppressAutoHyphens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B549F8" w:rsidRDefault="00B549F8" w:rsidP="00B549F8">
      <w:r w:rsidRPr="00B549F8">
        <w:drawing>
          <wp:inline distT="0" distB="0" distL="0" distR="0">
            <wp:extent cx="6119495" cy="1334374"/>
            <wp:effectExtent l="19050" t="0" r="0" b="0"/>
            <wp:docPr id="6" name="Рисунок 1" descr="C:\Users\ADM\AppData\Local\Microsoft\Windows\INetCache\Content.Word\и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AppData\Local\Microsoft\Windows\INetCache\Content.Word\и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711" b="50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33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82" w:rsidRPr="00195782" w:rsidRDefault="00195782" w:rsidP="00195782">
      <w:pPr>
        <w:shd w:val="clear" w:color="auto" w:fill="FFFFFF"/>
        <w:suppressAutoHyphens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95782" w:rsidRPr="00195782" w:rsidRDefault="00195782" w:rsidP="00B549F8">
      <w:pPr>
        <w:shd w:val="clear" w:color="auto" w:fill="FFFFFF"/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195782" w:rsidRPr="00195782" w:rsidRDefault="00195782" w:rsidP="00195782">
      <w:pPr>
        <w:shd w:val="clear" w:color="auto" w:fill="FFFFFF"/>
        <w:suppressAutoHyphens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5-9 класс</w:t>
      </w: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Тип программы: базовый</w:t>
      </w:r>
    </w:p>
    <w:p w:rsidR="00195782" w:rsidRPr="00195782" w:rsidRDefault="00195782" w:rsidP="0019578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Срок освоения:  5 лет</w:t>
      </w: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 xml:space="preserve">Рассмотрено </w:t>
      </w:r>
    </w:p>
    <w:p w:rsidR="00195782" w:rsidRPr="00195782" w:rsidRDefault="00195782" w:rsidP="00195782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 xml:space="preserve">на педагогическом  совете школы </w:t>
      </w:r>
    </w:p>
    <w:p w:rsidR="00195782" w:rsidRPr="00195782" w:rsidRDefault="00195782" w:rsidP="00195782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>Протокол №___</w:t>
      </w:r>
    </w:p>
    <w:p w:rsidR="00195782" w:rsidRPr="00195782" w:rsidRDefault="00195782" w:rsidP="00195782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 xml:space="preserve">от «___» </w:t>
      </w:r>
      <w:r w:rsidRPr="00195782">
        <w:rPr>
          <w:rFonts w:ascii="Times New Roman" w:hAnsi="Times New Roman" w:cs="Times New Roman"/>
          <w:b/>
          <w:sz w:val="24"/>
          <w:szCs w:val="24"/>
        </w:rPr>
        <w:t>_________ 2019</w:t>
      </w:r>
      <w:r w:rsidRPr="00195782">
        <w:rPr>
          <w:rFonts w:ascii="Times New Roman" w:hAnsi="Times New Roman" w:cs="Times New Roman"/>
          <w:sz w:val="24"/>
          <w:szCs w:val="24"/>
        </w:rPr>
        <w:t>г.</w:t>
      </w: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95782" w:rsidRPr="00195782" w:rsidRDefault="00195782" w:rsidP="0019578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1003D4" w:rsidRDefault="001003D4" w:rsidP="001003D4">
      <w:pPr>
        <w:widowControl w:val="0"/>
        <w:spacing w:after="0" w:line="240" w:lineRule="auto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1752F" w:rsidRDefault="0001752F" w:rsidP="001003D4">
      <w:pPr>
        <w:widowControl w:val="0"/>
        <w:spacing w:after="0" w:line="240" w:lineRule="auto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B549F8" w:rsidRDefault="00B549F8" w:rsidP="001003D4">
      <w:pPr>
        <w:widowControl w:val="0"/>
        <w:spacing w:after="0" w:line="240" w:lineRule="auto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B549F8" w:rsidRDefault="00B549F8" w:rsidP="001003D4">
      <w:pPr>
        <w:widowControl w:val="0"/>
        <w:spacing w:after="0" w:line="240" w:lineRule="auto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1752F" w:rsidRPr="001003D4" w:rsidRDefault="0001752F" w:rsidP="001003D4">
      <w:pPr>
        <w:widowControl w:val="0"/>
        <w:spacing w:after="0" w:line="240" w:lineRule="auto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C4FC3" w:rsidRDefault="000C4FC3" w:rsidP="000C4FC3">
      <w:pPr>
        <w:pStyle w:val="ab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FC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C4FC3" w:rsidRPr="000C4FC3" w:rsidRDefault="000C4FC3" w:rsidP="000C4FC3">
      <w:pPr>
        <w:pStyle w:val="ab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C3" w:rsidRPr="000C4FC3" w:rsidRDefault="000C4FC3" w:rsidP="000C4FC3">
      <w:pPr>
        <w:pStyle w:val="ab"/>
        <w:numPr>
          <w:ilvl w:val="0"/>
          <w:numId w:val="50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4FC3">
        <w:rPr>
          <w:rFonts w:ascii="Times New Roman" w:hAnsi="Times New Roman" w:cs="Times New Roman"/>
          <w:sz w:val="24"/>
          <w:szCs w:val="24"/>
        </w:rPr>
        <w:t>Федеральный государственный стандарт общего образования второго поколения,  утвержденный Приказом Минобразования РФ от 17.12.2010 года № 1897;</w:t>
      </w:r>
    </w:p>
    <w:p w:rsidR="000C4FC3" w:rsidRPr="000C4FC3" w:rsidRDefault="000C4FC3" w:rsidP="000C4FC3">
      <w:pPr>
        <w:pStyle w:val="ab"/>
        <w:numPr>
          <w:ilvl w:val="0"/>
          <w:numId w:val="50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4FC3">
        <w:rPr>
          <w:rFonts w:ascii="Times New Roman" w:hAnsi="Times New Roman" w:cs="Times New Roman"/>
          <w:sz w:val="24"/>
          <w:szCs w:val="24"/>
        </w:rPr>
        <w:t>Примерные программы по учебным предметам «История. 5-9 классы: проект.- 2 издание - М. Просвещение, 2011 в соответствии с требованиями Федерального государственного образовательного стандарта основного общего образования;</w:t>
      </w:r>
    </w:p>
    <w:p w:rsidR="000C4FC3" w:rsidRPr="000C4FC3" w:rsidRDefault="000C4FC3" w:rsidP="000C4FC3">
      <w:pPr>
        <w:pStyle w:val="ab"/>
        <w:numPr>
          <w:ilvl w:val="0"/>
          <w:numId w:val="50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4FC3">
        <w:rPr>
          <w:rFonts w:ascii="Times New Roman" w:hAnsi="Times New Roman" w:cs="Times New Roman"/>
          <w:iCs/>
          <w:sz w:val="24"/>
          <w:szCs w:val="24"/>
        </w:rPr>
        <w:t xml:space="preserve">БУП  </w:t>
      </w:r>
      <w:proofErr w:type="spellStart"/>
      <w:r w:rsidRPr="000C4FC3">
        <w:rPr>
          <w:rFonts w:ascii="Times New Roman" w:hAnsi="Times New Roman" w:cs="Times New Roman"/>
          <w:iCs/>
          <w:sz w:val="24"/>
          <w:szCs w:val="24"/>
        </w:rPr>
        <w:t>МОиНРФ</w:t>
      </w:r>
      <w:proofErr w:type="spellEnd"/>
      <w:r w:rsidRPr="000C4FC3">
        <w:rPr>
          <w:rFonts w:ascii="Times New Roman" w:hAnsi="Times New Roman" w:cs="Times New Roman"/>
          <w:iCs/>
          <w:sz w:val="24"/>
          <w:szCs w:val="24"/>
        </w:rPr>
        <w:t xml:space="preserve"> и РТ;</w:t>
      </w:r>
    </w:p>
    <w:p w:rsidR="000C4FC3" w:rsidRPr="000C4FC3" w:rsidRDefault="000C4FC3" w:rsidP="000C4FC3">
      <w:pPr>
        <w:pStyle w:val="ab"/>
        <w:numPr>
          <w:ilvl w:val="0"/>
          <w:numId w:val="50"/>
        </w:numPr>
        <w:tabs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4FC3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1003D4" w:rsidRPr="000C4FC3" w:rsidRDefault="001003D4" w:rsidP="001003D4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proofErr w:type="gramStart"/>
      <w:r w:rsidRPr="00C460B7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Целью школьного исторического образования 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  <w:proofErr w:type="gramEnd"/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Современный подход в преподавании истории предполагает единство знаний, ценностных отношений и познавательной деятельности школьников. В действующих федеральных государственных образовательных стандартах основного общего образования, принятых в 2009–2012 гг., названы следующие </w:t>
      </w:r>
      <w:r w:rsidRPr="00C460B7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задачи изучения истории в школе: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формирование у молодого поколения ориентиров для гражданской,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этнонациональной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, социальной, культурной самоидентификации в окружающем мире;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  <w:proofErr w:type="gramEnd"/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полиэтничном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и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многоконфессиональном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обществе.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В соответствии с Концепцией нового учебно-методического комплекса по отечественной истории базовыми принципами школьного исторического образования являются: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идея преемственности исторических периодов, в т. ч. непрерывности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познавательное значение российской, региональной и мировой истории;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формирование требований к каждой ступени непрерывного исторического образования на протяжении всей жизни.</w:t>
      </w:r>
    </w:p>
    <w:p w:rsidR="000C4FC3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b/>
          <w:sz w:val="24"/>
          <w:szCs w:val="24"/>
        </w:rPr>
        <w:t>Методической основой изучения курса истории в основной школе является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системно-деятельностный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подход, обеспечивающий достижение личностных,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метапредметных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и предметных образовательных результатов посредством организации активной познавательной деятельности школьников.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Методологическая основа преподавания курса истории 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в школе 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основывается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на следующих образовательных и воспитательных приоритетах: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принцип научности, определяющий соответствие учебных единиц основным результатам научных исследований;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многофакторный подход к освещению истории всех сторон жизни государства и общества;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 xml:space="preserve">исторический подход как основа формирования содержания курса и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межпредметных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связей, прежде всего, с учебными предметами социально-гуманитарного цикла;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антропологический подход, формирующий личностное эмоционально окрашенное восприятие прошлого;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•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ab/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b/>
          <w:sz w:val="24"/>
          <w:szCs w:val="24"/>
        </w:rPr>
        <w:t>Место учебного предмета «История»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в Примерном учебном плане основного общего образования.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Предмет «История» изучается на уровне основного общего образования в качестве обязательного предмета в 5-9 классах.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межпредметных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связях с предметами: </w:t>
      </w: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и жизнедеятельности» и др.</w:t>
      </w:r>
      <w:proofErr w:type="gramEnd"/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Структурно предмет «История» включает учебные курсы по всеобщей истории и истории России.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Знакомство обучающихся при получении основного общего образования с предметом «История»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обучающимся</w:t>
      </w:r>
      <w:proofErr w:type="gram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Курс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В рамках курса всеобщей истории обучающиеся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социокультурных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, </w:t>
      </w: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экономических и геополитических процессов</w:t>
      </w:r>
      <w:proofErr w:type="gram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в мире. Курс имеет определяющее значение в осознании </w:t>
      </w: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обучающимися</w:t>
      </w:r>
      <w:proofErr w:type="gram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Курс дает возможность обучающимся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Курс отечественной истории является важнейшим слагаемым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этнонациональной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и религиозной общности, хранителей традиций рода и семьи.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Важная мировоззренческая задача курса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характеристик.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Патриотическая основа исторического образования имеет цель воспитать у молодого поколения гордость за свою страну, осознание ее роли в мировой истории. При этом важно акцентировать внимание на массовом героизме в освободительных войнах, прежде всего Отечественных 1812 и 1941-1945 гг., раскрыв подвиг народа как пример гражданственности и самопожертвования во имя Отечества. Вместе с тем, позитивный пафос исторического сознания должна создавать не только гордость военными победами предков. Самое пристальное внимание следует уделить достижениям страны в других областях. Предметом патриотической гордости, несомненно, является великий труд народа по освоению громадных пространств Евразии с ее суровой природой, формирование российского общества на сложной многонациональной и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поликонфессиональной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основе, в рамках которого преобладали начала взаимовыручки, согласия и веротерпимости, создание науки и культуры мирового значения, традиции трудовой и предпринимательской культуры, благотворительности и меценатства.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В школьном курсе должен преобладать пафос созидания, позитивный настрой в восприятии отечественной истории. Тем не менее, у учащихся не должно сформироваться представление, что история России – это череда триумфальных шествий, успехов и побед. В историческом прошлом нашей страны были и трагические периоды (смуты, революции, гражданские войны, политические репрессии и др.), без освещения которых представление о прошлом во всем его многообразии не может считаться полноценным. Трагедии нельзя замалчивать, но необходимо подчеркивать, что русский и другие народы нашей страны находили силы вместе преодолевать выпавшие на их долю тяжелые испытания.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Россия – крупнейшая многонациональная и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поликонфессиональная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страна в мире. В связи с этим необходимо расширить объем учебного материала по истории народов России, делая 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акцент на взаимодействии культур и религий, укреплении экономических, социальных, политических и других связей между народами. Следует подчеркнуть, что присоединение к России и пребывание в составе Российского государства имело положительное значение для народов нашей страны: безопасность от внешних врагов, прекращение внутренних смут и междоусобиц, культурное и экономическое развитие, распространение просвещения, образования, здравоохранения и др.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Одной из главных задач школьного курса истории является формирование гражданской общероссийской идентичности, при этом необходимо сделать акцент на идее гражданственности, прежде всего при решении проблемы взаимодействия государства и общества. С этим связана и проблема гражданской активности, прав и обязанностей граждан, строительства гражданского общества, формирования правового сознания. </w:t>
      </w: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Следует уделить внимание историческому опыту гражданской активности, местного самоуправления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общества взаимопомощи, кооперативы и т. д.), сословного представительства. </w:t>
      </w:r>
      <w:proofErr w:type="gramEnd"/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Необходимо увеличить количество учебного времени на изучение материалов по истории культуры, имея в виду в первую очередь </w:t>
      </w:r>
      <w:proofErr w:type="spell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социокультурный</w:t>
      </w:r>
      <w:proofErr w:type="spell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материал, историю повседневности, традиций народов России. Культура не должна быть на периферии школьного курса отечественной истории. Школьники должны знать и понимать достижения российской культуры Средневековья, Нового времени и ХХ века, великие произведения художественной литературы, музыки, живописи, театра, кино, выдающиеся открытия российских ученых и т. д. Важно отметить неразрывную связь российской и мировой культуры.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Концептуально важно сформировать у учащихся представление о процессе исторического развития как многофакторном явлении. При этом на различных стадиях исторического развития ведущим и определяющим могут быть либо экономические, либо внутриполитические или внешнеполитические факторы.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Концепцией нового учебно-методического комплекса по отечественной истории в качестве наиболее оптимальной предложена модель, при которой изучение истории будет </w:t>
      </w:r>
      <w:r w:rsidRPr="00037AC9">
        <w:rPr>
          <w:rStyle w:val="Zag11"/>
          <w:rFonts w:ascii="Times New Roman" w:eastAsia="@Arial Unicode MS" w:hAnsi="Times New Roman"/>
          <w:b/>
          <w:i/>
          <w:sz w:val="24"/>
          <w:szCs w:val="24"/>
        </w:rPr>
        <w:t>строиться по линейной системе с 5 по 10 классы</w:t>
      </w:r>
      <w:r w:rsidRPr="00037AC9">
        <w:rPr>
          <w:rStyle w:val="Zag11"/>
          <w:rFonts w:ascii="Times New Roman" w:eastAsia="@Arial Unicode MS" w:hAnsi="Times New Roman"/>
          <w:b/>
          <w:sz w:val="24"/>
          <w:szCs w:val="24"/>
        </w:rPr>
        <w:t>.</w:t>
      </w: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За счет более подробного изучения исторических периодов обучающиеся смогут как освоить базовые исторические категории, персоналии, события и закономерности, так и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анализа.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Историческое образование в выпускном классе средней школы может иметь дифференцированный характер. </w:t>
      </w: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В соответствии с запросами школьников, возможностями образовательной организации изучение истории осуществляется на базовом и/или углубленном уровнях.</w:t>
      </w:r>
      <w:proofErr w:type="gram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Образовательной организации предоставляется возможность формирования индивидуального учебного плана, реализации одного или нескольких профилей обучения. </w:t>
      </w:r>
    </w:p>
    <w:p w:rsidR="000C4FC3" w:rsidRPr="00C460B7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proofErr w:type="gramStart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>В случае обучения на профильном уровне учащиеся (в соответствии с требованиями ФГОС) должны сформировать знания о месте и роли исторической науки в системе научных дисциплин, представления об историографии; овладеть системными историческими знаниями, пониманием места и роли России в мировой истории; овладеть приемами работы с историческими источниками, умениями самостоятельно анализировать документальную базу по исторической тематике;</w:t>
      </w:r>
      <w:proofErr w:type="gramEnd"/>
      <w:r w:rsidRPr="00C460B7">
        <w:rPr>
          <w:rStyle w:val="Zag11"/>
          <w:rFonts w:ascii="Times New Roman" w:eastAsia="@Arial Unicode MS" w:hAnsi="Times New Roman"/>
          <w:sz w:val="24"/>
          <w:szCs w:val="24"/>
        </w:rPr>
        <w:t xml:space="preserve"> сформировать умение сопоставлять и оценивать различные исторические версии.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hAnsi="Times New Roman"/>
          <w:b/>
          <w:sz w:val="24"/>
          <w:szCs w:val="24"/>
        </w:rPr>
      </w:pPr>
      <w:bookmarkStart w:id="1" w:name="_Toc414553128"/>
      <w:r w:rsidRPr="00646A1D">
        <w:rPr>
          <w:rStyle w:val="Zag11"/>
          <w:rFonts w:ascii="Times New Roman" w:hAnsi="Times New Roman"/>
          <w:b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  <w:bookmarkEnd w:id="1"/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46A1D">
        <w:rPr>
          <w:rStyle w:val="Zag11"/>
          <w:rFonts w:ascii="Times New Roman" w:eastAsia="@Arial Unicode MS" w:hAnsi="Times New Roman"/>
          <w:b/>
          <w:sz w:val="24"/>
          <w:szCs w:val="24"/>
        </w:rPr>
        <w:lastRenderedPageBreak/>
        <w:t xml:space="preserve">Методологической основой ФГОС является </w:t>
      </w:r>
      <w:proofErr w:type="spellStart"/>
      <w:r w:rsidRPr="00646A1D">
        <w:rPr>
          <w:rStyle w:val="Zag11"/>
          <w:rFonts w:ascii="Times New Roman" w:eastAsia="@Arial Unicode MS" w:hAnsi="Times New Roman"/>
          <w:b/>
          <w:sz w:val="24"/>
          <w:szCs w:val="24"/>
        </w:rPr>
        <w:t>системно-деятельностный</w:t>
      </w:r>
      <w:proofErr w:type="spellEnd"/>
      <w:r w:rsidRPr="00646A1D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подход</w:t>
      </w: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, который предполагает: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поликонфессионального</w:t>
      </w:r>
      <w:proofErr w:type="spellEnd"/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 xml:space="preserve"> состава;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0C4FC3" w:rsidRPr="00646A1D" w:rsidRDefault="000C4FC3" w:rsidP="000C4FC3">
      <w:pPr>
        <w:pStyle w:val="a6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646A1D">
        <w:rPr>
          <w:rStyle w:val="Zag11"/>
          <w:rFonts w:ascii="Times New Roman" w:eastAsia="@Arial Unicode MS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детей-инвалидов и детей с ОВЗ.</w:t>
      </w:r>
    </w:p>
    <w:p w:rsidR="000C4FC3" w:rsidRPr="00646A1D" w:rsidRDefault="000C4FC3" w:rsidP="000C4FC3">
      <w:pPr>
        <w:ind w:firstLine="708"/>
        <w:contextualSpacing/>
        <w:jc w:val="both"/>
        <w:rPr>
          <w:b/>
          <w:sz w:val="24"/>
          <w:szCs w:val="24"/>
        </w:rPr>
      </w:pPr>
    </w:p>
    <w:p w:rsidR="000C4FC3" w:rsidRPr="000C4FC3" w:rsidRDefault="000C4FC3" w:rsidP="00B549F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4FC3">
        <w:rPr>
          <w:rFonts w:ascii="Times New Roman" w:hAnsi="Times New Roman" w:cs="Times New Roman"/>
          <w:i/>
          <w:sz w:val="24"/>
          <w:szCs w:val="24"/>
        </w:rPr>
        <w:t>Цели и задачи</w:t>
      </w:r>
      <w:r w:rsidRPr="000C4FC3">
        <w:rPr>
          <w:rFonts w:ascii="Times New Roman" w:hAnsi="Times New Roman" w:cs="Times New Roman"/>
          <w:sz w:val="24"/>
          <w:szCs w:val="24"/>
        </w:rPr>
        <w:t xml:space="preserve"> изучения истории в школе на ступени основного общего образования формулируются в виде совокупности приоритетных для общества ценностных ориентаций и качеств личности, проявляющихся как в учебном процессе, так и в широком социальном контексте. Главная цель изучения истории в современной школе — образование,   развитие и воспитание личности школьника, способного к 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 xml:space="preserve">Задачи изучения истории в формирование у молодого поколения ориентиров для гражданской,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в окружающем мире;</w:t>
      </w:r>
      <w:r w:rsidRPr="000C4FC3">
        <w:rPr>
          <w:rFonts w:ascii="Times New Roman" w:hAnsi="Times New Roman" w:cs="Times New Roman"/>
          <w:sz w:val="24"/>
          <w:szCs w:val="24"/>
        </w:rPr>
        <w:br/>
        <w:t>-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sz w:val="24"/>
          <w:szCs w:val="24"/>
        </w:rPr>
        <w:lastRenderedPageBreak/>
        <w:t>-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br/>
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 xml:space="preserve"> обществе</w:t>
      </w:r>
    </w:p>
    <w:p w:rsidR="000C4FC3" w:rsidRPr="000C4FC3" w:rsidRDefault="000C4FC3" w:rsidP="00B549F8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4FC3">
        <w:rPr>
          <w:rFonts w:ascii="Times New Roman" w:hAnsi="Times New Roman" w:cs="Times New Roman"/>
          <w:sz w:val="24"/>
          <w:szCs w:val="24"/>
        </w:rPr>
        <w:t>Структура. Отбор учебного материала для содержания рабочей программы по истории для основной школы осуществляется с учетом целей предмета, его места в системе школьного    образования, возрастных потребностей и познавательных  возможностей учащихся 5—9 классов, особенностей данного этапа их социализации (расширение дееспособности, получение паспорта и др.), ресурса учебного времени, отводимого на изучение предмета.  Программа учебного предмета «История» на ступени основного общего образования предусматривает изучение в 5—9 классах истории России и всеобщей   истории с древности до наших дней. Во взаимосвязи с общим курсом отечественной истории рассматривается также региональная и локальная история.</w:t>
      </w:r>
      <w:r w:rsidRPr="000C4FC3">
        <w:rPr>
          <w:rFonts w:ascii="Times New Roman" w:hAnsi="Times New Roman" w:cs="Times New Roman"/>
          <w:sz w:val="24"/>
          <w:szCs w:val="24"/>
        </w:rPr>
        <w:br/>
        <w:t>Основу школьных курсов истории составляют сле</w:t>
      </w:r>
      <w:r w:rsidR="00B549F8">
        <w:rPr>
          <w:rFonts w:ascii="Times New Roman" w:hAnsi="Times New Roman" w:cs="Times New Roman"/>
          <w:sz w:val="24"/>
          <w:szCs w:val="24"/>
        </w:rPr>
        <w:t>дующие содержательные линии:</w:t>
      </w:r>
      <w:r w:rsidR="00B549F8">
        <w:rPr>
          <w:rFonts w:ascii="Times New Roman" w:hAnsi="Times New Roman" w:cs="Times New Roman"/>
          <w:sz w:val="24"/>
          <w:szCs w:val="24"/>
        </w:rPr>
        <w:br/>
        <w:t>1.</w:t>
      </w:r>
      <w:r w:rsidRPr="00B549F8">
        <w:rPr>
          <w:rFonts w:ascii="Times New Roman" w:hAnsi="Times New Roman" w:cs="Times New Roman"/>
          <w:b/>
          <w:sz w:val="24"/>
          <w:szCs w:val="24"/>
        </w:rPr>
        <w:t>Историческое время</w:t>
      </w:r>
      <w:r w:rsidRPr="000C4FC3">
        <w:rPr>
          <w:rFonts w:ascii="Times New Roman" w:hAnsi="Times New Roman" w:cs="Times New Roman"/>
          <w:sz w:val="24"/>
          <w:szCs w:val="24"/>
        </w:rPr>
        <w:t xml:space="preserve"> — хронология и периодизация событий и процессов.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B549F8">
        <w:rPr>
          <w:rFonts w:ascii="Times New Roman" w:hAnsi="Times New Roman" w:cs="Times New Roman"/>
          <w:b/>
          <w:sz w:val="24"/>
          <w:szCs w:val="24"/>
        </w:rPr>
        <w:t>Историческое пространство</w:t>
      </w:r>
      <w:r w:rsidRPr="000C4FC3">
        <w:rPr>
          <w:rFonts w:ascii="Times New Roman" w:hAnsi="Times New Roman" w:cs="Times New Roman"/>
          <w:sz w:val="24"/>
          <w:szCs w:val="24"/>
        </w:rPr>
        <w:t xml:space="preserve"> — историческая карта России и мира, ее динамика; отражение на исторической карте взаимодействия человека, общества и природы, основных   географических, экологических, этнических, социальных, геополитических характер</w:t>
      </w:r>
      <w:r w:rsidR="00B549F8">
        <w:rPr>
          <w:rFonts w:ascii="Times New Roman" w:hAnsi="Times New Roman" w:cs="Times New Roman"/>
          <w:sz w:val="24"/>
          <w:szCs w:val="24"/>
        </w:rPr>
        <w:t>истик развития человечества.</w:t>
      </w:r>
      <w:r w:rsidR="00B549F8">
        <w:rPr>
          <w:rFonts w:ascii="Times New Roman" w:hAnsi="Times New Roman" w:cs="Times New Roman"/>
          <w:sz w:val="24"/>
          <w:szCs w:val="24"/>
        </w:rPr>
        <w:br/>
        <w:t>3.</w:t>
      </w:r>
      <w:r w:rsidRPr="00B549F8">
        <w:rPr>
          <w:rFonts w:ascii="Times New Roman" w:hAnsi="Times New Roman" w:cs="Times New Roman"/>
          <w:b/>
          <w:sz w:val="24"/>
          <w:szCs w:val="24"/>
        </w:rPr>
        <w:t>Истори</w:t>
      </w:r>
      <w:r w:rsidR="00B549F8" w:rsidRPr="00B549F8">
        <w:rPr>
          <w:rFonts w:ascii="Times New Roman" w:hAnsi="Times New Roman" w:cs="Times New Roman"/>
          <w:b/>
          <w:sz w:val="24"/>
          <w:szCs w:val="24"/>
        </w:rPr>
        <w:t>ческое</w:t>
      </w:r>
      <w:r w:rsidR="00B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9F8">
        <w:rPr>
          <w:rFonts w:ascii="Times New Roman" w:hAnsi="Times New Roman" w:cs="Times New Roman"/>
          <w:b/>
          <w:sz w:val="24"/>
          <w:szCs w:val="24"/>
        </w:rPr>
        <w:t>движение:</w:t>
      </w:r>
      <w:r w:rsidRPr="000C4FC3">
        <w:rPr>
          <w:rFonts w:ascii="Times New Roman" w:hAnsi="Times New Roman" w:cs="Times New Roman"/>
          <w:sz w:val="24"/>
          <w:szCs w:val="24"/>
        </w:rPr>
        <w:br/>
        <w:t>· эволюция трудовой и хозяйственной деятельности людей, развитие материального производства, техники; изменение характера экономических отношений;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· </w:t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 xml:space="preserve">формирование и развитие человеческих общностей — социальных,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этнонациональных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>, религиозных и др.; динамика социальных движений в истории (мотивы, движущие силы, формы);</w:t>
      </w:r>
      <w:r w:rsidRPr="000C4FC3">
        <w:rPr>
          <w:rFonts w:ascii="Times New Roman" w:hAnsi="Times New Roman" w:cs="Times New Roman"/>
          <w:sz w:val="24"/>
          <w:szCs w:val="24"/>
        </w:rPr>
        <w:br/>
        <w:t>· образование и развитие государств, их исторические формы и типы; эволюция и механизмы смены власти; взаимоотношения власти и общества тенденции и пути преобразования общества; основные вехи политической истории;</w:t>
      </w:r>
      <w:r w:rsidRPr="000C4FC3">
        <w:rPr>
          <w:rFonts w:ascii="Times New Roman" w:hAnsi="Times New Roman" w:cs="Times New Roman"/>
          <w:sz w:val="24"/>
          <w:szCs w:val="24"/>
        </w:rPr>
        <w:br/>
        <w:t>· история познания человеком окружающего мира и себя в мире;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>становление религиозных и светских учений и мировоззренческих систем; развитие научного знания и образования; развитие духовной и художественной культуры; многообразие и динамика этических и эстетических систем и ценностей; вклад народов и цивилизаций в мировую культуру;</w:t>
      </w:r>
      <w:r w:rsidRPr="000C4FC3">
        <w:rPr>
          <w:rFonts w:ascii="Times New Roman" w:hAnsi="Times New Roman" w:cs="Times New Roman"/>
          <w:sz w:val="24"/>
          <w:szCs w:val="24"/>
        </w:rPr>
        <w:br/>
        <w:t>· развитие отношений между народами, государствами, цивилизациями (соседство, завоевания, преемственность);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t xml:space="preserve"> проблема войны и мира в истории.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sz w:val="24"/>
          <w:szCs w:val="24"/>
        </w:rPr>
        <w:br/>
        <w:t>Сквозная линия, пронизывающая и связывающая все названное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Содержание подготовки школьников по истории на ступени основного общего образования определяется с учетом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 xml:space="preserve"> подходов, во взаимодействии </w:t>
      </w:r>
      <w:r w:rsidRPr="000C4FC3">
        <w:rPr>
          <w:rFonts w:ascii="Times New Roman" w:hAnsi="Times New Roman" w:cs="Times New Roman"/>
          <w:sz w:val="24"/>
          <w:szCs w:val="24"/>
        </w:rPr>
        <w:lastRenderedPageBreak/>
        <w:t>категорий «знания», «отношения», «деятельность». Предусматривается как овладение ключевыми знаниями, умениями, способами деятельности, так и готовность применять их для решения практических, в том числе новых задач.</w:t>
      </w:r>
      <w:r w:rsidRPr="000C4FC3">
        <w:rPr>
          <w:rFonts w:ascii="Times New Roman" w:hAnsi="Times New Roman" w:cs="Times New Roman"/>
          <w:sz w:val="24"/>
          <w:szCs w:val="24"/>
        </w:rPr>
        <w:br/>
        <w:t>Приведенные положения составляют основу Рабочей программы по учебному предмету «История» на ступени основного общего образования. Данный курс дает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 —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 раскрытии как своеобразия и неповторимости российской истории, так и ее связи с ведущими процессами мировой истории.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       При изучении истории России предполагается обращение учащихся к материалу по региональной истории, в котором представлен пласт исторического знания, богатый наглядной и яркой информацией и потому выразительный и интересный для школьников. Это способствует решению приоритетных образовательных и воспитательных задач — развитию интереса школьников к прошлому и настоящему родной страны, осознанию своей гражданской и социальной идентичности       в широком спектре, включающем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>, религиозные и иные составляющие, развитию исторической памяти и воспитанию патриотизма, гражданственности.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       В курсе «Всеобщая история» рассматриваются характерные черты основных исторических эпох, существовавших в их рамках цивилизаций, государств и др., прослеживаются линии    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i/>
          <w:sz w:val="24"/>
          <w:szCs w:val="24"/>
        </w:rPr>
        <w:t>Особенности</w:t>
      </w:r>
      <w:r w:rsidRPr="000C4FC3">
        <w:rPr>
          <w:rFonts w:ascii="Times New Roman" w:hAnsi="Times New Roman" w:cs="Times New Roman"/>
          <w:sz w:val="24"/>
          <w:szCs w:val="24"/>
        </w:rPr>
        <w:t xml:space="preserve"> изложения исторического материала.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1. Значительное внимание уделено системности и сбалансированности содержания материала. Это выражается в обращении ко всем аспектам истории: экономике, социальной    и политической истории, международным отношениям, истории культуры, повседневной жизни и др. Устанавливаются рамочные пропорции в соотношении отечественной и всеобщей истории. Большее время отводится на изучение истории России. Наряду с прочими основаниями при этом  учитывается то обстоятельство, что именно по курсу отечественной истории проводятся выпускные школьные экзамены и вступительные экзамены в высшие учебные заведения. В соответствии с задачами изучения предмета на ступени   основного общего образования в курсе отечественной истории расширен материал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 xml:space="preserve"> характера, имеющий мировоззренческое значение, пробуждающий интерес к прошлому страны и ее народов.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2. В программе по истории на ступени основного общего образования не предписывается следование какой-либо единственной исторической доктрине. Предполагается, что в школьных курсах может эффективно использоваться познавательный потенциал принятых в современной исторической науке антропологического, </w:t>
      </w:r>
      <w:proofErr w:type="spellStart"/>
      <w:r w:rsidRPr="000C4FC3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0C4FC3">
        <w:rPr>
          <w:rFonts w:ascii="Times New Roman" w:hAnsi="Times New Roman" w:cs="Times New Roman"/>
          <w:sz w:val="24"/>
          <w:szCs w:val="24"/>
        </w:rPr>
        <w:t xml:space="preserve">, культурологического подходов. В программе не используются принадлежащие к отдельным </w:t>
      </w:r>
      <w:r w:rsidRPr="000C4FC3">
        <w:rPr>
          <w:rFonts w:ascii="Times New Roman" w:hAnsi="Times New Roman" w:cs="Times New Roman"/>
          <w:sz w:val="24"/>
          <w:szCs w:val="24"/>
        </w:rPr>
        <w:lastRenderedPageBreak/>
        <w:t>концепциям или идеологически окрашенные оценки, эпитеты. Минимален и перечень упоминаемых исторических личностей. В то же время предполагается, что в соответствии с содержательной линией «человек  в истории» ход и следствия событий прошлого раскрываются в учебниках и на уроках через деяния и судьбы людей.</w:t>
      </w:r>
      <w:r w:rsidRPr="000C4FC3">
        <w:rPr>
          <w:rFonts w:ascii="Times New Roman" w:hAnsi="Times New Roman" w:cs="Times New Roman"/>
          <w:sz w:val="24"/>
          <w:szCs w:val="24"/>
        </w:rPr>
        <w:br/>
        <w:t>3. Отбор содержания курсов «История России» и «Всеобщая история» осуществляется в соответствии с комплексом исторических и дидактических требований. Для основной школы речь идет о совокупности ключевых фактов и понятий отечественной и всеобщей истории, а также элементов методологических и оценочных знаний. При этом учитываются возрастные возможности и собственный социальный опыт учащихся 5—9 классов. Значительное место отводится материалу, служащему выработке у подростков младшего и среднего возраста эмоционально-ценностного отношения к событиям и людям, формированию гражданской позиции.</w:t>
      </w:r>
    </w:p>
    <w:p w:rsidR="000C4FC3" w:rsidRPr="000C4FC3" w:rsidRDefault="000C4FC3" w:rsidP="00B549F8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C4FC3" w:rsidRPr="000C4FC3" w:rsidRDefault="000C4FC3" w:rsidP="00B549F8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4FC3">
        <w:rPr>
          <w:rFonts w:ascii="Times New Roman" w:hAnsi="Times New Roman" w:cs="Times New Roman"/>
          <w:sz w:val="24"/>
          <w:szCs w:val="24"/>
        </w:rPr>
        <w:t xml:space="preserve">  Место учебного предмета «История» в Базисном учебном (образовательном) плане. </w:t>
      </w:r>
    </w:p>
    <w:p w:rsidR="000C4FC3" w:rsidRPr="000C4FC3" w:rsidRDefault="000C4FC3" w:rsidP="00B549F8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4FC3">
        <w:rPr>
          <w:rFonts w:ascii="Times New Roman" w:hAnsi="Times New Roman" w:cs="Times New Roman"/>
          <w:sz w:val="24"/>
          <w:szCs w:val="24"/>
        </w:rPr>
        <w:t>Предмет «История» изучается на ступени основного общего образования в качестве обязательного предмета в 5–9 классах в о</w:t>
      </w:r>
      <w:r w:rsidR="00B549F8">
        <w:rPr>
          <w:rFonts w:ascii="Times New Roman" w:hAnsi="Times New Roman" w:cs="Times New Roman"/>
          <w:sz w:val="24"/>
          <w:szCs w:val="24"/>
        </w:rPr>
        <w:t>бщем объеме      340</w:t>
      </w:r>
      <w:r>
        <w:rPr>
          <w:rFonts w:ascii="Times New Roman" w:hAnsi="Times New Roman" w:cs="Times New Roman"/>
          <w:sz w:val="24"/>
          <w:szCs w:val="24"/>
        </w:rPr>
        <w:t xml:space="preserve"> часа, в 5—9</w:t>
      </w:r>
      <w:r w:rsidRPr="000C4FC3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 xml:space="preserve"> по 2 часа в неделю</w:t>
      </w:r>
      <w:r w:rsidRPr="000C4FC3">
        <w:rPr>
          <w:rFonts w:ascii="Times New Roman" w:hAnsi="Times New Roman" w:cs="Times New Roman"/>
          <w:sz w:val="24"/>
          <w:szCs w:val="24"/>
        </w:rPr>
        <w:t xml:space="preserve">. </w:t>
      </w:r>
      <w:r w:rsidRPr="000C4FC3">
        <w:rPr>
          <w:rFonts w:ascii="Times New Roman" w:hAnsi="Times New Roman" w:cs="Times New Roman"/>
          <w:sz w:val="24"/>
          <w:szCs w:val="24"/>
        </w:rPr>
        <w:br/>
        <w:t xml:space="preserve">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</w:t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>синхронно-параллельно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FC3" w:rsidRPr="000C4FC3" w:rsidRDefault="000C4FC3" w:rsidP="00B549F8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4FC3">
        <w:rPr>
          <w:rFonts w:ascii="Times New Roman" w:hAnsi="Times New Roman" w:cs="Times New Roman"/>
          <w:i/>
          <w:iCs/>
          <w:sz w:val="24"/>
          <w:szCs w:val="24"/>
        </w:rPr>
        <w:t>5 класс</w:t>
      </w:r>
      <w:r w:rsidRPr="000C4FC3">
        <w:rPr>
          <w:rFonts w:ascii="Times New Roman" w:hAnsi="Times New Roman" w:cs="Times New Roman"/>
          <w:sz w:val="24"/>
          <w:szCs w:val="24"/>
        </w:rPr>
        <w:t xml:space="preserve"> –70  часов для обязательного изучения учебного предмета истории из расчета 2 у/ч в неделю. 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i/>
          <w:iCs/>
          <w:sz w:val="24"/>
          <w:szCs w:val="24"/>
        </w:rPr>
        <w:t>6 класс</w:t>
      </w:r>
      <w:r w:rsidRPr="000C4FC3">
        <w:rPr>
          <w:rFonts w:ascii="Times New Roman" w:hAnsi="Times New Roman" w:cs="Times New Roman"/>
          <w:sz w:val="24"/>
          <w:szCs w:val="24"/>
        </w:rPr>
        <w:t xml:space="preserve"> –70  часов для обязательного изучения учебного предмета истории из расчета 2 у/ч в неде</w:t>
      </w:r>
      <w:r w:rsidR="00B549F8">
        <w:rPr>
          <w:rFonts w:ascii="Times New Roman" w:hAnsi="Times New Roman" w:cs="Times New Roman"/>
          <w:sz w:val="24"/>
          <w:szCs w:val="24"/>
        </w:rPr>
        <w:t>лю, из них Всеобщая история – 26 ч, история России  – 44</w:t>
      </w:r>
      <w:r w:rsidRPr="000C4FC3">
        <w:rPr>
          <w:rFonts w:ascii="Times New Roman" w:hAnsi="Times New Roman" w:cs="Times New Roman"/>
          <w:sz w:val="24"/>
          <w:szCs w:val="24"/>
        </w:rPr>
        <w:t xml:space="preserve"> ч. 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i/>
          <w:iCs/>
          <w:sz w:val="24"/>
          <w:szCs w:val="24"/>
        </w:rPr>
        <w:t>7 класс</w:t>
      </w:r>
      <w:r w:rsidRPr="000C4FC3">
        <w:rPr>
          <w:rFonts w:ascii="Times New Roman" w:hAnsi="Times New Roman" w:cs="Times New Roman"/>
          <w:sz w:val="24"/>
          <w:szCs w:val="24"/>
        </w:rPr>
        <w:t xml:space="preserve"> – 70 часов для обязательного изучения учебного предмета истории из расчета 2 у/ч в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t xml:space="preserve"> неделю. Всеобщая история 24 час, история России, история Татарстана и татарского народа- 46 часов. 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i/>
          <w:iCs/>
          <w:sz w:val="24"/>
          <w:szCs w:val="24"/>
        </w:rPr>
        <w:t>8 класс</w:t>
      </w:r>
      <w:r w:rsidRPr="000C4FC3">
        <w:rPr>
          <w:rFonts w:ascii="Times New Roman" w:hAnsi="Times New Roman" w:cs="Times New Roman"/>
          <w:sz w:val="24"/>
          <w:szCs w:val="24"/>
        </w:rPr>
        <w:t xml:space="preserve"> – 70 часов для обязательного изучения учебного предмета истории из расчета 2 у/</w:t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t xml:space="preserve"> в неделю. Всеобщая история – 24 часов, история России, история Татарстана и татарского народа -46 часов. </w:t>
      </w:r>
      <w:r w:rsidRPr="000C4FC3">
        <w:rPr>
          <w:rFonts w:ascii="Times New Roman" w:hAnsi="Times New Roman" w:cs="Times New Roman"/>
          <w:sz w:val="24"/>
          <w:szCs w:val="24"/>
        </w:rPr>
        <w:br/>
      </w:r>
      <w:r w:rsidRPr="000C4FC3">
        <w:rPr>
          <w:rFonts w:ascii="Times New Roman" w:hAnsi="Times New Roman" w:cs="Times New Roman"/>
          <w:i/>
          <w:iCs/>
          <w:sz w:val="24"/>
          <w:szCs w:val="24"/>
        </w:rPr>
        <w:t xml:space="preserve">9 класс </w:t>
      </w:r>
      <w:r w:rsidRPr="000C4FC3">
        <w:rPr>
          <w:rFonts w:ascii="Times New Roman" w:hAnsi="Times New Roman" w:cs="Times New Roman"/>
          <w:sz w:val="24"/>
          <w:szCs w:val="24"/>
        </w:rPr>
        <w:t>– ФБУП отводит 68 часа для обязательного изучения учебного предмета истории из расчета 2 у/</w:t>
      </w:r>
      <w:proofErr w:type="gramStart"/>
      <w:r w:rsidRPr="000C4FC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C4FC3">
        <w:rPr>
          <w:rFonts w:ascii="Times New Roman" w:hAnsi="Times New Roman" w:cs="Times New Roman"/>
          <w:sz w:val="24"/>
          <w:szCs w:val="24"/>
        </w:rPr>
        <w:t xml:space="preserve"> в неделю. Всеобщая история 24 часа, история России – 44 часа. </w:t>
      </w:r>
    </w:p>
    <w:p w:rsidR="000C4FC3" w:rsidRPr="000C4FC3" w:rsidRDefault="000C4FC3" w:rsidP="00B549F8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0C4FC3" w:rsidRDefault="000C4FC3" w:rsidP="00B549F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49F8" w:rsidRDefault="00B549F8" w:rsidP="00B549F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49F8" w:rsidRDefault="00B549F8" w:rsidP="00B549F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49F8" w:rsidRDefault="00B549F8" w:rsidP="000C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9F8" w:rsidRPr="000C4FC3" w:rsidRDefault="00B549F8" w:rsidP="000C4F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5DD" w:rsidRDefault="002305DD" w:rsidP="0019578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1752F" w:rsidRDefault="0001752F" w:rsidP="0019578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5782" w:rsidRDefault="00195782" w:rsidP="0019578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305DD" w:rsidRDefault="002305DD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49F8" w:rsidRPr="00B549F8" w:rsidRDefault="00B549F8" w:rsidP="00B549F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9F8">
        <w:rPr>
          <w:rFonts w:ascii="Times New Roman" w:hAnsi="Times New Roman" w:cs="Times New Roman"/>
          <w:sz w:val="28"/>
          <w:szCs w:val="28"/>
        </w:rPr>
        <w:t>Синхронизация курсов всеобщей истории и истории России</w:t>
      </w:r>
    </w:p>
    <w:tbl>
      <w:tblPr>
        <w:tblW w:w="10490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2"/>
        <w:gridCol w:w="4397"/>
        <w:gridCol w:w="4961"/>
      </w:tblGrid>
      <w:tr w:rsidR="00B549F8" w:rsidRPr="00771E90" w:rsidTr="00D20481">
        <w:trPr>
          <w:jc w:val="center"/>
        </w:trPr>
        <w:tc>
          <w:tcPr>
            <w:tcW w:w="1132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397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  <w:r w:rsidRPr="00771E90">
              <w:rPr>
                <w:rFonts w:ascii="Times New Roman" w:hAnsi="Times New Roman"/>
                <w:b/>
              </w:rPr>
              <w:t>Всеобщая история</w:t>
            </w:r>
          </w:p>
        </w:tc>
        <w:tc>
          <w:tcPr>
            <w:tcW w:w="4961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  <w:r w:rsidRPr="00771E90">
              <w:rPr>
                <w:rFonts w:ascii="Times New Roman" w:hAnsi="Times New Roman"/>
                <w:b/>
              </w:rPr>
              <w:t>История России</w:t>
            </w:r>
          </w:p>
        </w:tc>
      </w:tr>
      <w:tr w:rsidR="00B549F8" w:rsidRPr="00771E90" w:rsidTr="00D20481">
        <w:trPr>
          <w:jc w:val="center"/>
        </w:trPr>
        <w:tc>
          <w:tcPr>
            <w:tcW w:w="1132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5 класс</w:t>
            </w:r>
          </w:p>
        </w:tc>
        <w:tc>
          <w:tcPr>
            <w:tcW w:w="4397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  <w:r w:rsidRPr="00771E90">
              <w:rPr>
                <w:rFonts w:ascii="Times New Roman" w:hAnsi="Times New Roman"/>
                <w:b/>
              </w:rPr>
              <w:t>ИСТОРИЯ ДРЕВНЕГО МИРА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Первобытность.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Древний Восток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Античный мир. Древняя Греция. Древний Рим.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Народы и государства на территории нашей страны в древности</w:t>
            </w:r>
          </w:p>
        </w:tc>
      </w:tr>
      <w:tr w:rsidR="00B549F8" w:rsidRPr="00771E90" w:rsidTr="00D20481">
        <w:trPr>
          <w:jc w:val="center"/>
        </w:trPr>
        <w:tc>
          <w:tcPr>
            <w:tcW w:w="1132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 xml:space="preserve">6 класс </w:t>
            </w:r>
          </w:p>
        </w:tc>
        <w:tc>
          <w:tcPr>
            <w:tcW w:w="4397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  <w:r w:rsidRPr="00771E90">
              <w:rPr>
                <w:rFonts w:ascii="Times New Roman" w:hAnsi="Times New Roman"/>
                <w:b/>
              </w:rPr>
              <w:t xml:space="preserve">ИСТОРИЯ СРЕДНИХ ВЕКОВ. </w:t>
            </w:r>
            <w:r w:rsidRPr="00771E90">
              <w:rPr>
                <w:rFonts w:ascii="Times New Roman" w:hAnsi="Times New Roman"/>
                <w:b/>
                <w:lang w:val="en-US"/>
              </w:rPr>
              <w:t>VI</w:t>
            </w:r>
            <w:r w:rsidRPr="00771E90">
              <w:rPr>
                <w:rFonts w:ascii="Times New Roman" w:hAnsi="Times New Roman"/>
                <w:b/>
              </w:rPr>
              <w:t>-</w:t>
            </w:r>
            <w:r w:rsidRPr="00771E90">
              <w:rPr>
                <w:rFonts w:ascii="Times New Roman" w:hAnsi="Times New Roman"/>
                <w:b/>
                <w:lang w:val="en-US"/>
              </w:rPr>
              <w:t>XV</w:t>
            </w:r>
            <w:r w:rsidRPr="00771E90">
              <w:rPr>
                <w:rFonts w:ascii="Times New Roman" w:hAnsi="Times New Roman"/>
                <w:b/>
              </w:rPr>
              <w:t xml:space="preserve"> вв.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Раннее Средневековье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Зрелое Средневековье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Страны Востока в Средние века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Государства доколумбовой Америки.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/>
                <w:bCs/>
              </w:rPr>
              <w:t xml:space="preserve">ОТ ДРЕВНЕЙ РУСИ К РОССИЙСКОМУ ГОСУДАРСТВУ. </w:t>
            </w:r>
            <w:r w:rsidRPr="00771E90">
              <w:rPr>
                <w:rFonts w:ascii="Times New Roman" w:hAnsi="Times New Roman"/>
                <w:b/>
                <w:lang w:val="en-US"/>
              </w:rPr>
              <w:t>VIII</w:t>
            </w:r>
            <w:r w:rsidRPr="00771E90">
              <w:rPr>
                <w:rFonts w:ascii="Times New Roman" w:hAnsi="Times New Roman"/>
                <w:b/>
              </w:rPr>
              <w:t xml:space="preserve"> –</w:t>
            </w:r>
            <w:r w:rsidRPr="00771E90">
              <w:rPr>
                <w:rFonts w:ascii="Times New Roman" w:hAnsi="Times New Roman"/>
                <w:b/>
                <w:lang w:val="en-US"/>
              </w:rPr>
              <w:t>XV</w:t>
            </w:r>
            <w:r w:rsidRPr="00771E90">
              <w:rPr>
                <w:rFonts w:ascii="Times New Roman" w:hAnsi="Times New Roman"/>
                <w:b/>
              </w:rPr>
              <w:t xml:space="preserve"> вв.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Восточная Европа в середине I тыс. н.э.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Образование государства Русь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Русь в конце X – начале XII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Культурное пространство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Русь в середине XII – начале XIII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 xml:space="preserve">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 xml:space="preserve">Русские земли в середине XIII - XIV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Народы и государства степной зоны Восточной Европы и Сибири в XIII-XV вв.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 xml:space="preserve">Культурное пространство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Формирование единого Русского государства в XV веке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Культурное пространство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Региональный компонент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</w:tr>
      <w:tr w:rsidR="00B549F8" w:rsidRPr="00771E90" w:rsidTr="00D20481">
        <w:trPr>
          <w:jc w:val="center"/>
        </w:trPr>
        <w:tc>
          <w:tcPr>
            <w:tcW w:w="1132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7 класс</w:t>
            </w:r>
          </w:p>
        </w:tc>
        <w:tc>
          <w:tcPr>
            <w:tcW w:w="4397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  <w:r w:rsidRPr="00771E90">
              <w:rPr>
                <w:rFonts w:ascii="Times New Roman" w:hAnsi="Times New Roman"/>
                <w:b/>
              </w:rPr>
              <w:t xml:space="preserve">ИСТОРИЯ НОВОГО ВРЕМЕНИ. </w:t>
            </w:r>
            <w:r w:rsidRPr="00771E90">
              <w:rPr>
                <w:rFonts w:ascii="Times New Roman" w:hAnsi="Times New Roman"/>
                <w:b/>
                <w:lang w:val="en-US"/>
              </w:rPr>
              <w:t>XVI</w:t>
            </w:r>
            <w:r w:rsidRPr="00771E90">
              <w:rPr>
                <w:rFonts w:ascii="Times New Roman" w:hAnsi="Times New Roman"/>
                <w:b/>
              </w:rPr>
              <w:t>-</w:t>
            </w:r>
            <w:r w:rsidRPr="00771E90">
              <w:rPr>
                <w:rFonts w:ascii="Times New Roman" w:hAnsi="Times New Roman"/>
                <w:b/>
                <w:lang w:val="en-US"/>
              </w:rPr>
              <w:t>XVII</w:t>
            </w:r>
            <w:r w:rsidRPr="00771E90">
              <w:rPr>
                <w:rFonts w:ascii="Times New Roman" w:hAnsi="Times New Roman"/>
                <w:b/>
              </w:rPr>
              <w:t xml:space="preserve"> вв. От абсолютизма к парламентаризму. Первые буржуазные революции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Европа в конце ХV</w:t>
            </w:r>
            <w:r w:rsidRPr="00771E90">
              <w:rPr>
                <w:rFonts w:ascii="Times New Roman" w:hAnsi="Times New Roman"/>
              </w:rPr>
              <w:t xml:space="preserve">— </w:t>
            </w:r>
            <w:r w:rsidRPr="00771E90">
              <w:rPr>
                <w:rFonts w:ascii="Times New Roman" w:hAnsi="Times New Roman"/>
                <w:bCs/>
              </w:rPr>
              <w:t>начале XVII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Европа в конце ХV</w:t>
            </w:r>
            <w:r w:rsidRPr="00771E90">
              <w:rPr>
                <w:rFonts w:ascii="Times New Roman" w:hAnsi="Times New Roman"/>
              </w:rPr>
              <w:t xml:space="preserve">— </w:t>
            </w:r>
            <w:r w:rsidRPr="00771E90">
              <w:rPr>
                <w:rFonts w:ascii="Times New Roman" w:hAnsi="Times New Roman"/>
                <w:bCs/>
              </w:rPr>
              <w:t>начале XVII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Страны Европы и Северной Америки в середине XVII—ХVIII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Страны Востока в XVI—XVIII вв.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/>
                <w:bCs/>
              </w:rPr>
              <w:t>РОССИЯ В XVI – XVII ВЕКАХ: ОТ ВЕЛИКОГО КНЯЖЕСТВА К ЦАРСТВУ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 xml:space="preserve">Россия в XVI веке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 xml:space="preserve">Смута в России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Россия в XVII веке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Культурное пространство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Региональный компонент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</w:tr>
      <w:tr w:rsidR="00B549F8" w:rsidRPr="00771E90" w:rsidTr="00D20481">
        <w:trPr>
          <w:jc w:val="center"/>
        </w:trPr>
        <w:tc>
          <w:tcPr>
            <w:tcW w:w="1132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8 класс</w:t>
            </w:r>
          </w:p>
        </w:tc>
        <w:tc>
          <w:tcPr>
            <w:tcW w:w="4397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/>
              </w:rPr>
              <w:t xml:space="preserve">ИСТОРИЯ НОВОГО ВРЕМЕНИ. </w:t>
            </w:r>
            <w:r w:rsidRPr="00771E90">
              <w:rPr>
                <w:rFonts w:ascii="Times New Roman" w:hAnsi="Times New Roman"/>
                <w:b/>
                <w:lang w:val="en-US"/>
              </w:rPr>
              <w:t>XVIII</w:t>
            </w:r>
            <w:r w:rsidRPr="00771E90">
              <w:rPr>
                <w:rFonts w:ascii="Times New Roman" w:hAnsi="Times New Roman"/>
                <w:b/>
              </w:rPr>
              <w:t>в.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 xml:space="preserve">Эпоха Просвещения.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Эпоха промышленного переворота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Великая французская революция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  <w:bCs/>
              </w:rPr>
            </w:pPr>
            <w:r w:rsidRPr="00771E90">
              <w:rPr>
                <w:rFonts w:ascii="Times New Roman" w:hAnsi="Times New Roman"/>
                <w:b/>
                <w:bCs/>
              </w:rPr>
              <w:t>РОССИЯ В КОНЦЕ XVII - XVIII ВЕКАХ: ОТ ЦАРСТВА К ИМПЕРИИ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Россия в эпоху преобразований Петра I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После Петра Великого: эпоха «дворцовых переворотов»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Россия в 1760-х – 1790- гг. Правление Екатерины II и Павла I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Культурное пространство Российской империи в XVIII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 xml:space="preserve">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Народы России в XVIII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Россия при Павле I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t>Региональный компонент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</w:tr>
      <w:tr w:rsidR="00B549F8" w:rsidRPr="00771E90" w:rsidTr="00D20481">
        <w:trPr>
          <w:jc w:val="center"/>
        </w:trPr>
        <w:tc>
          <w:tcPr>
            <w:tcW w:w="1132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</w:rPr>
              <w:lastRenderedPageBreak/>
              <w:t>9 класс</w:t>
            </w:r>
          </w:p>
        </w:tc>
        <w:tc>
          <w:tcPr>
            <w:tcW w:w="4397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</w:rPr>
            </w:pPr>
            <w:r w:rsidRPr="00771E90">
              <w:rPr>
                <w:rFonts w:ascii="Times New Roman" w:hAnsi="Times New Roman"/>
                <w:b/>
              </w:rPr>
              <w:t xml:space="preserve">ИСТОРИЯ НОВОГО ВРЕМЕНИ. </w:t>
            </w:r>
            <w:r w:rsidRPr="00771E90">
              <w:rPr>
                <w:rFonts w:ascii="Times New Roman" w:hAnsi="Times New Roman"/>
                <w:b/>
                <w:lang w:val="en-US"/>
              </w:rPr>
              <w:t>XIX</w:t>
            </w:r>
            <w:r w:rsidRPr="00771E90">
              <w:rPr>
                <w:rFonts w:ascii="Times New Roman" w:hAnsi="Times New Roman"/>
                <w:b/>
              </w:rPr>
              <w:t xml:space="preserve"> в.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/>
              </w:rPr>
              <w:t>Мир к началу XX </w:t>
            </w:r>
            <w:proofErr w:type="gramStart"/>
            <w:r w:rsidRPr="00771E90">
              <w:rPr>
                <w:rFonts w:ascii="Times New Roman" w:hAnsi="Times New Roman"/>
                <w:b/>
              </w:rPr>
              <w:t>в</w:t>
            </w:r>
            <w:proofErr w:type="gramEnd"/>
            <w:r w:rsidRPr="00771E90">
              <w:rPr>
                <w:rFonts w:ascii="Times New Roman" w:hAnsi="Times New Roman"/>
                <w:b/>
              </w:rPr>
              <w:t xml:space="preserve">. Новейшая история. </w:t>
            </w:r>
            <w:r w:rsidRPr="00771E90">
              <w:rPr>
                <w:rFonts w:ascii="Times New Roman" w:hAnsi="Times New Roman"/>
                <w:b/>
                <w:i/>
              </w:rPr>
              <w:t>Становление и расцвет индустриального общества. До начала</w:t>
            </w:r>
            <w:proofErr w:type="gramStart"/>
            <w:r w:rsidRPr="00771E90">
              <w:rPr>
                <w:rFonts w:ascii="Times New Roman" w:hAnsi="Times New Roman"/>
                <w:b/>
                <w:i/>
              </w:rPr>
              <w:t xml:space="preserve"> П</w:t>
            </w:r>
            <w:proofErr w:type="gramEnd"/>
            <w:r w:rsidRPr="00771E90">
              <w:rPr>
                <w:rFonts w:ascii="Times New Roman" w:hAnsi="Times New Roman"/>
                <w:b/>
                <w:i/>
              </w:rPr>
              <w:t>ервой мировой войны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Страны Европы и Северной Америки в первой половине ХIХ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Страны Европы и Северной Америки во второй половине ХIХ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Страны Азии в ХIХ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Война за независимость в Латинской Америке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Народы Африки в Новое время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Развитие культуры в XIX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Международные отношения в XIX 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Мир в 1900—1914 гг.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i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i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  <w:bCs/>
              </w:rPr>
            </w:pPr>
            <w:r w:rsidRPr="00771E90">
              <w:rPr>
                <w:rFonts w:ascii="Times New Roman" w:hAnsi="Times New Roman"/>
                <w:b/>
                <w:bCs/>
              </w:rPr>
              <w:t>IV. РОССИЙСКАЯ ИМПЕРИЯ В XIX – НАЧАЛЕ XX ВВ.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/>
                <w:bCs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  <w:u w:val="single"/>
              </w:rPr>
            </w:pPr>
            <w:r w:rsidRPr="00771E90">
              <w:rPr>
                <w:rFonts w:ascii="Times New Roman" w:hAnsi="Times New Roman"/>
                <w:bCs/>
                <w:u w:val="single"/>
              </w:rPr>
              <w:t>Россия на пути к реформам (1801–1861)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Александровская эпоха: государственный либерализм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Отечественная война 1812 г.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Николаевское самодержавие: государственный консерватизм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Крепостнический социум. Деревня и город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 xml:space="preserve">Культурное пространство империи в первой половине XIX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>.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Пространство империи: этнокультурный облик страны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  <w:u w:val="single"/>
              </w:rPr>
            </w:pPr>
            <w:r w:rsidRPr="00771E90">
              <w:rPr>
                <w:rFonts w:ascii="Times New Roman" w:hAnsi="Times New Roman"/>
                <w:bCs/>
                <w:u w:val="single"/>
              </w:rPr>
              <w:t>Россия в эпоху реформ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Преобразования Александра II: социальная и правовая модернизация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«Народное самодержавие» Александра III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Пореформенный социум. Сельское хозяйство и промышленность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Культурное пространство империи во второй половине XIX </w:t>
            </w:r>
            <w:proofErr w:type="gramStart"/>
            <w:r w:rsidRPr="00771E90">
              <w:rPr>
                <w:rFonts w:ascii="Times New Roman" w:hAnsi="Times New Roman"/>
                <w:bCs/>
              </w:rPr>
              <w:t>в</w:t>
            </w:r>
            <w:proofErr w:type="gramEnd"/>
            <w:r w:rsidRPr="00771E90">
              <w:rPr>
                <w:rFonts w:ascii="Times New Roman" w:hAnsi="Times New Roman"/>
                <w:bCs/>
              </w:rPr>
              <w:t xml:space="preserve">.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Этнокультурный облик империи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</w:rPr>
            </w:pPr>
            <w:r w:rsidRPr="00771E90">
              <w:rPr>
                <w:rFonts w:ascii="Times New Roman" w:hAnsi="Times New Roman"/>
                <w:bCs/>
              </w:rPr>
              <w:t>Формирование гражданского общества и основные направления общественных движений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  <w:u w:val="single"/>
              </w:rPr>
            </w:pPr>
            <w:r w:rsidRPr="00771E90">
              <w:rPr>
                <w:rFonts w:ascii="Times New Roman" w:hAnsi="Times New Roman"/>
                <w:bCs/>
                <w:u w:val="single"/>
              </w:rPr>
              <w:t>Кризис империи в начале ХХ века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Первая российская революция 1905-1907 гг. Начало парламентаризма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 xml:space="preserve">Общество и власть после революции 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bCs/>
              </w:rPr>
            </w:pPr>
            <w:r w:rsidRPr="00771E90">
              <w:rPr>
                <w:rFonts w:ascii="Times New Roman" w:hAnsi="Times New Roman"/>
                <w:bCs/>
              </w:rPr>
              <w:t>«Серебряный век» российской культуры</w:t>
            </w:r>
          </w:p>
          <w:p w:rsidR="00B549F8" w:rsidRPr="00771E90" w:rsidRDefault="00B549F8" w:rsidP="00D20481">
            <w:pPr>
              <w:pStyle w:val="a6"/>
              <w:rPr>
                <w:rFonts w:ascii="Times New Roman" w:hAnsi="Times New Roman"/>
                <w:i/>
              </w:rPr>
            </w:pPr>
            <w:r w:rsidRPr="00771E90">
              <w:rPr>
                <w:rFonts w:ascii="Times New Roman" w:hAnsi="Times New Roman"/>
              </w:rPr>
              <w:t>Региональный компонент</w:t>
            </w:r>
          </w:p>
        </w:tc>
      </w:tr>
    </w:tbl>
    <w:p w:rsidR="00B549F8" w:rsidRDefault="00B549F8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1003D4" w:rsidP="001003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-формирование ценности здорового и безопасного образа жизни.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существующие и планировать будущие образовательные результаты;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(индуктивное, дедуктивное, по аналогии) и делать выводы. 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003D4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Древнего мира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 xml:space="preserve"> Учащийся научится: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:•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Первобытность.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определять место исторических событий первобытной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эпохиво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времени, объяснять смысл основных хронологических понятий, терминов (тысячелетие, век, до нашей эры, нашей эры);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Древний Восток.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странах Древнего Востока, расположении древних цивилизаций и государств, местах важнейших событий;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религиозных верований людей в древности;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Древняя Греция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  <w:tab w:val="left" w:pos="309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ab/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Древней Греции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Древний Рим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общностей, расположении древних цивилизаций и государств, местах важнейших событий;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Рима;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древней культуры: архитектурных сооружений, предметов быта, произведений искусства;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6 класс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1003D4" w:rsidP="001003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-идентифицировать собственные проблемы и определять главную проблему;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003D4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Предметные результаты: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Раннее Средневековье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ценностях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1003D4">
        <w:rPr>
          <w:rFonts w:ascii="Times New Roman" w:eastAsia="Calibri" w:hAnsi="Times New Roman" w:cs="Times New Roman"/>
          <w:sz w:val="24"/>
          <w:szCs w:val="24"/>
          <w:u w:val="single"/>
        </w:rPr>
        <w:t>Учащийсяполучит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i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i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Зрелое Средневековье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Зрелого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i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i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в странах Востока в Средние века,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Востока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Государства доколумбовой Америки.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локализовать во времени общие рамки и события Средневековья Доколумбовой Америки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, ; 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государствах в Средние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России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Восточная Европа в середине I тыс. н.э.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в Восточной Европе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других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конце X – начале XII 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середине XII – начале XIII 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Русские земли в середине XIII - XIV 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средневековых обществах, религиозных воззрений, представлений средневекового человека о мире;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7 класс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1003D4" w:rsidP="001003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последовательность шагов);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-переводить сложную по составу (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многоаспектную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, и наоборот;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-анализировать/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рефлексировать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Учащийся научится</w:t>
      </w:r>
    </w:p>
    <w:p w:rsidR="001003D4" w:rsidRPr="001003D4" w:rsidRDefault="001003D4" w:rsidP="001003D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003D4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История Нового времени.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Европа в конце ХV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начале XVII 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для характеристики эпохи Нового времени, её процессов, явлений, ключевых событий;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пп в стр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государств в Новое время;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Страны Европы и Северной Америки в середине XVII—ХVIII 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Стран Европы и Северной Америки;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Страны Востока в XVI—XVIII вв.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из истории стран Востока для характеристики эпохи нового времени, её процессов, явлений, ключевых событий;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стран Востока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Россия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XVI – XVII вв.: от великого княжества к царству Россия в XVI веке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объяснять причины и следствия ключевых событий и процессов истории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России</w:t>
      </w:r>
      <w:proofErr w:type="gramStart"/>
      <w:r w:rsidRPr="001003D4">
        <w:rPr>
          <w:rFonts w:ascii="Times New Roman" w:eastAsia="Calibri" w:hAnsi="Times New Roman" w:cs="Times New Roman"/>
          <w:bCs/>
          <w:sz w:val="24"/>
          <w:szCs w:val="24"/>
        </w:rPr>
        <w:t>XVI</w:t>
      </w:r>
      <w:proofErr w:type="spellEnd"/>
      <w:proofErr w:type="gram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века</w:t>
      </w:r>
      <w:r w:rsidRPr="001003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Смута в России.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Смутного времени для характеристики эпохи нового времени, её процессов, явлений, ключевых событий;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использовать историческую карту как источник информации о границах России в Смутное время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Россия в XVII веке.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применять знание фактов для характеристики эпохи России </w:t>
      </w:r>
      <w:proofErr w:type="spellStart"/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>XVII</w:t>
      </w:r>
      <w:proofErr w:type="spell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веке.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, её процессов, явлений, ключевых событий;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использовать историческую карту как источник информации о границах России 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XVII веке. 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Культурное пространство.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применять знание фактов для характеристики эпохи нового времени, её процессов, явлений, ключевых событий;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1003D4" w:rsidP="001003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-переводить сложную по составу (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многоаспектную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, и наоборот;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-анализировать/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рефлексировать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1003D4" w:rsidRPr="001003D4" w:rsidRDefault="001003D4" w:rsidP="001003D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-корректно и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аргументированно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003D4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-принимать решение в ходе диалога и согласовывать его с собеседником;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 xml:space="preserve">История Нового времени XVIII </w:t>
      </w:r>
      <w:proofErr w:type="gramStart"/>
      <w:r w:rsidRPr="001003D4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локализовать во времени хронологические рамки и рубежные события Нового времени XVIII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</w:t>
      </w:r>
      <w:r w:rsidRPr="001003D4">
        <w:rPr>
          <w:rFonts w:ascii="Times New Roman" w:eastAsia="Calibri" w:hAnsi="Times New Roman" w:cs="Times New Roman"/>
          <w:sz w:val="24"/>
          <w:szCs w:val="24"/>
        </w:rPr>
        <w:tab/>
        <w:t>применять знание фактов для характеристики эпохи нового времени, её процессов, явлений, ключевых событий;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анализировать информацию из различных источников по отечественной и всеобщей истории Нового времени;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(«консерватизм», «либерализм», «социализм»); г) представлений о мире и общественных ценностях;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>) художественной культуры Нового времени;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развитие России и других стран в Новое время, сравнивать исторические ситуации и события;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получит возможность научиться: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 государств в Новое время;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«История России. XVIII в.»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• датировать важнейшие события и процессы в истории России XVIII в.,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истории;</w:t>
      </w:r>
      <w:proofErr w:type="gramEnd"/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— походов, завоеваний, колонизаций и др.;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исторических текстах, материальных исторических памятниках;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характеризовать важные факты отечественной истории XVIII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., классифицировать и группировать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их по различным признакам;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рассказывать (устно или письменно) о главных исторических событиях отечественной истории изучаемого периода и их участниках;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составлять описание образа жизни различных групп населения России, памятников материальной и художественной культуры; рассказывать о значительных событиях истории России XVIII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раскрывать характерные, существенные черты: а) экономического и социального развития России в XVIII в.; б) эволюции политического строя (включая понятия «самодержавие», «абсолютизм» и др.); в) ценностей, религиозных воззрений, представлений человека о мире; г) художественной культуры России в XVIII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отечественной истории Нового времени (социальных движений, реформ, взаимодействия между народами и странами и др.);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развитие России и других стран в XVIII в., показывать общие черты и особенности (в связи с понятиями «абсолютизм», «Просвещение» и др.);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истории изучаемого периода;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Ученик получит возможность научиться: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давать сравнительную характеристику политического устройства Российского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государствав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XVIII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 сопоставлять вариативные версии и оценки в учебном и документальном текстах, формулировать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собственные гипотезы по дискуссионным и морально-этическим вопросам истории России XVIII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 образно характеризовать яркие исторические личности и типичных представителей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групп российского общества, описывать памятники истории и культуры России, используя основные</w:t>
      </w:r>
    </w:p>
    <w:p w:rsidR="001003D4" w:rsidRPr="001003D4" w:rsidRDefault="001003D4" w:rsidP="001003D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и дополнительные источники, а также приёмы творческой (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эмпатической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>) реконструкции образов прошлого; представлять результаты своей работы в формате рассказов (сообщений), презентаций с использованием ИКТ;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9 класс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003D4" w:rsidRPr="001003D4" w:rsidRDefault="001003D4" w:rsidP="001003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003D4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  <w:lang w:eastAsia="ru-RU"/>
        </w:rPr>
        <w:t>У  выпускника  будут сформированы: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</w:t>
      </w: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003D4" w:rsidRPr="001003D4" w:rsidRDefault="001003D4" w:rsidP="001003D4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-переводить сложную по составу (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многоаспектную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, и наоборот;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-анализировать/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рефлексировать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-находить в тексте требуемую информацию (в соответствии с целями своей деятельности);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003D4" w:rsidRPr="001003D4" w:rsidRDefault="001003D4" w:rsidP="001003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</w:t>
      </w:r>
    </w:p>
    <w:p w:rsidR="001003D4" w:rsidRPr="001003D4" w:rsidRDefault="001003D4" w:rsidP="001003D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-корректно и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аргументированно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03D4" w:rsidRPr="001003D4" w:rsidRDefault="001003D4" w:rsidP="001003D4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-использовать вербальные средства (средства логической связи) для выделения смысловых блоков своего выступления;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03D4" w:rsidRPr="001003D4" w:rsidRDefault="001003D4" w:rsidP="001003D4">
      <w:pPr>
        <w:widowControl w:val="0"/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003D4" w:rsidRPr="001003D4" w:rsidRDefault="001003D4" w:rsidP="001003D4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1003D4" w:rsidRPr="001003D4" w:rsidRDefault="001003D4" w:rsidP="001003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1003D4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Новая история.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Страны Европы и Северной Америки в  ХIХ 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хронологические рамки и рубежные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события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>ХIХ</w:t>
      </w:r>
      <w:proofErr w:type="spell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в странах Европы и Северной Америки в  ХIХ </w:t>
      </w:r>
      <w:proofErr w:type="gramStart"/>
      <w:r w:rsidRPr="001003D4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использовать историческую карту как источник информации о границах  других государств в Новое время,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времени;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пп в др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угих странах, памятников материальной и художественной культуры; рассказывать о значительных событиях и личностях  всеобщей истории Нового времени;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экономического и социального развития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>) художественной культуры Нового времени;</w:t>
      </w:r>
      <w:proofErr w:type="gramEnd"/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Страны Европы и Северной Америки в  ХIХ </w:t>
      </w:r>
      <w:proofErr w:type="gramStart"/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Страны Азии, Африки и Латинской Америки в  ХIХ 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хронологические рамки и рубежные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события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>ХIХ</w:t>
      </w:r>
      <w:proofErr w:type="spell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в странах Азии, Африки и Латинской Америки в  ХIХ </w:t>
      </w:r>
      <w:proofErr w:type="gramStart"/>
      <w:r w:rsidRPr="001003D4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использовать историческую карту как источник информации о границах  других государств в Новое время,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времени;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пп в др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угих странах, памятников материальной и художественной культуры; рассказывать о значительных событиях и личностях  всеобщей истории Нового времени;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истории Нового времени.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Страны Азии, Африки и Латинской  Америки в  ХIХ </w:t>
      </w:r>
      <w:proofErr w:type="gramStart"/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Российская империя в ХIХ </w:t>
      </w:r>
      <w:proofErr w:type="gramStart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локализовать во времени хронологические рамки и рубежные события Российской империи</w:t>
      </w:r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  ХIХ </w:t>
      </w:r>
      <w:proofErr w:type="gramStart"/>
      <w:r w:rsidRPr="001003D4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истории России; 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>пп в др</w:t>
      </w:r>
      <w:proofErr w:type="gramEnd"/>
      <w:r w:rsidRPr="001003D4">
        <w:rPr>
          <w:rFonts w:ascii="Times New Roman" w:eastAsia="Calibri" w:hAnsi="Times New Roman" w:cs="Times New Roman"/>
          <w:sz w:val="24"/>
          <w:szCs w:val="24"/>
        </w:rPr>
        <w:t>угих странах, памятников материальной и художественной культуры России;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истории Нового времени;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03D4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экономического и социального развития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1003D4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1003D4">
        <w:rPr>
          <w:rFonts w:ascii="Times New Roman" w:eastAsia="Calibri" w:hAnsi="Times New Roman" w:cs="Times New Roman"/>
          <w:sz w:val="24"/>
          <w:szCs w:val="24"/>
        </w:rPr>
        <w:t>) художественной культуры Нового времени;</w:t>
      </w:r>
      <w:proofErr w:type="gramEnd"/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 истории Нового времени.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03D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Российскую империю ХIХ </w:t>
      </w:r>
      <w:proofErr w:type="gramStart"/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proofErr w:type="gramEnd"/>
      <w:r w:rsidRPr="001003D4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1003D4" w:rsidRPr="001003D4" w:rsidRDefault="001003D4" w:rsidP="00100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03D4">
        <w:rPr>
          <w:rFonts w:ascii="Times New Roman" w:eastAsia="Calibri" w:hAnsi="Times New Roman" w:cs="Times New Roman"/>
          <w:sz w:val="24"/>
          <w:szCs w:val="24"/>
        </w:rPr>
        <w:lastRenderedPageBreak/>
        <w:t>• </w:t>
      </w:r>
      <w:r w:rsidRPr="001003D4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1003D4" w:rsidRPr="001003D4" w:rsidRDefault="001003D4" w:rsidP="001003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1003D4" w:rsidRPr="001003D4" w:rsidRDefault="001003D4" w:rsidP="001003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1003D4" w:rsidRPr="001003D4" w:rsidRDefault="001003D4" w:rsidP="001003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1003D4" w:rsidRPr="001003D4" w:rsidRDefault="001003D4" w:rsidP="001003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1003D4" w:rsidRPr="001003D4" w:rsidRDefault="001003D4" w:rsidP="001003D4">
      <w:pPr>
        <w:widowControl w:val="0"/>
        <w:tabs>
          <w:tab w:val="left" w:pos="0"/>
          <w:tab w:val="left" w:pos="346"/>
        </w:tabs>
        <w:spacing w:after="0" w:line="240" w:lineRule="auto"/>
        <w:ind w:right="20"/>
        <w:contextualSpacing/>
        <w:rPr>
          <w:rFonts w:ascii="Times New Roman" w:eastAsia="Calibri" w:hAnsi="Times New Roman" w:cs="Times New Roman"/>
          <w:b/>
          <w:sz w:val="24"/>
          <w:szCs w:val="24"/>
        </w:rPr>
        <w:sectPr w:rsidR="001003D4" w:rsidRPr="001003D4" w:rsidSect="00B549F8">
          <w:headerReference w:type="default" r:id="rId8"/>
          <w:footerReference w:type="default" r:id="rId9"/>
          <w:pgSz w:w="11906" w:h="16838"/>
          <w:pgMar w:top="1134" w:right="851" w:bottom="1134" w:left="1418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Содер</w:t>
      </w:r>
      <w:r w:rsidRPr="001003D4">
        <w:rPr>
          <w:rFonts w:ascii="Times New Roman" w:eastAsia="Calibri" w:hAnsi="Times New Roman" w:cs="Times New Roman"/>
          <w:b/>
          <w:sz w:val="24"/>
          <w:szCs w:val="24"/>
        </w:rPr>
        <w:t>ж</w:t>
      </w: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ание учебного предмета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класс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0" w:type="auto"/>
        <w:tblInd w:w="-601" w:type="dxa"/>
        <w:tblLayout w:type="fixed"/>
        <w:tblLook w:val="04A0"/>
      </w:tblPr>
      <w:tblGrid>
        <w:gridCol w:w="2407"/>
        <w:gridCol w:w="6348"/>
        <w:gridCol w:w="1168"/>
      </w:tblGrid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история. Историческая хронология (счет лет «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 э.» и «н. э.»). Историческая карта. Источники исторических знаний. Вспомогательные исторические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хронология. Карта Древнего мира.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Первобытность.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соседской. Появление ремесел и торговли. Возникновение древнейших цивилизаций.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мир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хронология (счет лет «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 э.» и «н. э.»)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Восток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Нововавилонское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царство: завоевания, легендарные памятники города Вавилона.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Фараон-реформатор Эхнатон.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Военные походы. Рабы. Познания древних египтян. Письменность. Храмы и пирамиды.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Ассирия: завоевания ассирийцев, культурные сокровища Ниневии, гибель империи. Персидская держава: военные походы, управление империей.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Древняя Индия. Природные условия, занятия населения. Древние города-государства. Общественное устройство,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варны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Религиозные верования, легенды и сказания. Возникновение буддизма. Культурное наследие Древней Индии.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Цинь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Хань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Античный мир. Древняя Греция.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Античный мир: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понятие. Карта античного мира.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Древняя Греция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Население Древней Греции: условия жизни и занятия. Древнейшие государства на Крите.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Государства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ахейской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Греции (Микены,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Тиринф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др.).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Троянская война. «Илиада» и «Одиссея». Верования древних греков. Сказания о богах и героях.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Клисфена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Древний Рим.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Древний Рим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Гракхов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Рабство в Древнем Риме.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республики к империи. Гражданские войны в Риме. Гай Юлий Цезарь. Установление императорской власти;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Октавиан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и государства на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территории нашей страны в древности.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tabs>
                <w:tab w:val="left" w:pos="459"/>
              </w:tabs>
              <w:contextualSpacing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lastRenderedPageBreak/>
              <w:t xml:space="preserve">Древнейшие люди на берегах Волги и Камы. Народы и государства на территории нашей страны в древности Заселение территории нашей страны человеком. Каменный век. Особенности перехода от присваивающего </w:t>
            </w:r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lastRenderedPageBreak/>
              <w:t xml:space="preserve">хозяйства к </w:t>
            </w:r>
            <w:proofErr w:type="gram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производящему</w:t>
            </w:r>
            <w:proofErr w:type="gram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</w:t>
            </w:r>
            <w:proofErr w:type="spell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Евразии</w:t>
            </w:r>
            <w:proofErr w:type="gram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.Х</w:t>
            </w:r>
            <w:proofErr w:type="gram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уннская</w:t>
            </w:r>
            <w:proofErr w:type="spell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держава в Азии. Кочевые общества евразийских степей в эпоху бронзы и раннем железном </w:t>
            </w:r>
            <w:proofErr w:type="gram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веке</w:t>
            </w:r>
            <w:proofErr w:type="gram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. Степь и ее роль в распространении культурных </w:t>
            </w:r>
            <w:proofErr w:type="spell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взаимовлияний</w:t>
            </w:r>
            <w:proofErr w:type="gram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.И</w:t>
            </w:r>
            <w:proofErr w:type="gram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мперия</w:t>
            </w:r>
            <w:proofErr w:type="spell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гуннов в Европе. Кочевые общества евразийских степей в эпоху бронзы и раннем железном </w:t>
            </w:r>
            <w:proofErr w:type="gramStart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веке</w:t>
            </w:r>
            <w:proofErr w:type="gramEnd"/>
            <w:r w:rsidRPr="001003D4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. Степь и ее роль в распространении культурных взаимовлияний.</w:t>
            </w:r>
          </w:p>
        </w:tc>
        <w:tc>
          <w:tcPr>
            <w:tcW w:w="116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</w:tbl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0" w:type="auto"/>
        <w:tblInd w:w="-601" w:type="dxa"/>
        <w:tblLook w:val="04A0"/>
      </w:tblPr>
      <w:tblGrid>
        <w:gridCol w:w="2406"/>
        <w:gridCol w:w="6349"/>
        <w:gridCol w:w="1417"/>
      </w:tblGrid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средних веков: введение в курс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Средние века: понятие и хронологические рамки.</w:t>
            </w:r>
          </w:p>
          <w:p w:rsidR="001003D4" w:rsidRPr="001003D4" w:rsidRDefault="001003D4" w:rsidP="001003D4">
            <w:pPr>
              <w:tabs>
                <w:tab w:val="left" w:pos="459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Законы франков; «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Салическая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правда».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д’Арк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Жакерия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восстание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УотаТайлера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Гуситское движение в Чехии.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1003D4" w:rsidRPr="001003D4" w:rsidRDefault="001003D4" w:rsidP="001003D4">
            <w:pPr>
              <w:tabs>
                <w:tab w:val="left" w:pos="459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12</w:t>
            </w:r>
          </w:p>
        </w:tc>
      </w:tr>
      <w:tr w:rsidR="001003D4" w:rsidRPr="001003D4" w:rsidTr="00357FB2">
        <w:trPr>
          <w:trHeight w:val="2987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Страны Востока в Средние века.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завоевания турок-османов, управление империей,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положение покоренных народов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Делийский султанат.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003D4" w:rsidRPr="001003D4" w:rsidTr="00357FB2">
        <w:trPr>
          <w:trHeight w:val="778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Государства доколумбовой Америки.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Государства доколумбовой Америки.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верования населения. Культура.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rPr>
          <w:trHeight w:val="360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Средневековья.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rPr>
          <w:trHeight w:val="991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 Древней Руси к Российскому государству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Древней Руси к Российскому государству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на территории нашей страны в древности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Особенности перехода от присваивающего хозяйства к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производящему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веке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Степь и ее роль в распространении культурных взаимовлияний.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Народы, проживавшие на этой территории до середины I тысячелетия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н.э.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Античные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города-государства Северного Причерноморья.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Боспорское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царство. Скифское царство. Дербент.  Первые поселения в крае.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rPr>
          <w:trHeight w:val="3692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Восточная Европа в середине I тыс. н.э. 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Восточная Европа в середине I тыс. н.э.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Великое переселение народов.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Миграция готов. Нашествие гуннов.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Славянские общности Восточной Европы.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соседи –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балты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финно-угры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Тюркский каганат. Хазарский каганат. Волжская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Булгария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государства Русь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Образование государства Русь. 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Государства Центральной и Западной Европы. Первые известия о Руси.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 образования Древнерусского государства. Начало династии Рюриковичей.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варяг в греки. Волжский торговый путь.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христианства и его значение. Византийское наследие на Руси. Появление и развитие государства на Средней Волге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Русь в конце X – начале XII 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конце X – начале XII 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церковные уставы.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Дешт-и-Кипчак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странами Центральной, Западной и Северной Европы.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Волжская </w:t>
            </w:r>
            <w:proofErr w:type="spell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Булгария</w:t>
            </w:r>
            <w:proofErr w:type="spell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хозяйство, культура.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«Новгородская псалтирь». «Остромирово Евангелие».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Появление древнерусской литературы.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«Слово о Законе и Благодати».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003D4" w:rsidRPr="001003D4" w:rsidTr="00357FB2">
        <w:trPr>
          <w:trHeight w:val="282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Русские земли в середине XIII - XIV 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Золотая Орда. Булгарские земли в составе Золотой Орды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Касимовское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ханство.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Дикое поле. Народы Северного Кавказа.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Итальянские фактории Причерноморья (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Каффа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Тана,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Солдайя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и их роль в системе торговых и политических связей Руси с Западом и Востоком. Нашествие монголо-татар на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ВолжскуюБулгарию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Изменения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монгольских завоеваний.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Куликовского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цикла. Жития.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Епифаний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Премудрый. Архитектура. Изобразительное искусство. Феофан Грек. Андрей Рублев. Культура края.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единого Русского государства в XV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веке.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Формирование единого Русского государства в XV веке.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русские земли между Литовским и Московским государствами. Объединение русских земель вокруг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Москвы. Междоусобная война в Московском княжестве второй четверти XV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Василий Темный.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Новгород и Псков в XV в.: политический строй, отношения с Москвой, Ливонским орденом, Ганзой, Великим княжеством Литовским.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Формирование аппарата управления единого государства. Перемены в устройстве двора великого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князя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овая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государственная символика; царский титул и регалии; дворцовое и церковное строительство. Московский Кремль. Край в 15 веке.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1003D4" w:rsidRPr="001003D4" w:rsidTr="00357FB2">
        <w:trPr>
          <w:trHeight w:val="424"/>
        </w:trPr>
        <w:tc>
          <w:tcPr>
            <w:tcW w:w="241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Внутрицерковная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борьба (иосифляне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нестяжатели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ереси).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три моря» Афанасия Никитина. Архитектура. Изобразительное искусство.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Повседневная жизнь горожан и сельских жителей в древнерусский и раннемосковский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периоды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ультура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края.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7 класс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0" w:type="auto"/>
        <w:tblInd w:w="-601" w:type="dxa"/>
        <w:tblLook w:val="04A0"/>
      </w:tblPr>
      <w:tblGrid>
        <w:gridCol w:w="2406"/>
        <w:gridCol w:w="6349"/>
        <w:gridCol w:w="1417"/>
      </w:tblGrid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Новое время: понятие и хронологические рамки. </w:t>
            </w:r>
          </w:p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Европа в конце ХV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начале XVII 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.: внутреннее развитие и внешняя политика. Образование национальных государств в Европе.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Реформации; М. Лютер. Развитие Реформации и Крестьянская война в Германии. Распространение протестантизма в Европе. Борьба католической церкви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против реформационного движения. Религиозные войны.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14ч.</w:t>
            </w:r>
          </w:p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Страны Европы и Северной Америки в середине XVII—ХVIII 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</w:t>
            </w:r>
          </w:p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5ч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Османская империя: от могущества к упадку. Индия: держава Великих Моголов, начало проникновения англичан, британские завоевания. Империя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Цин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Китае.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Образование централизованного государства и установление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Японии.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4ч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великого княжества к царству.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XVI – XVII вв.: от великого княжества к царству. Россия в XVI веке. 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война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«Малая дума».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Унификация денежной системы.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Ереси Матвея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Башкина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Феодосия Косого.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дискуссии о характере народного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представительства.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Девлет-Гирея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Финно-угорские народы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XVI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Опричнина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дискуссия о ее причинах и характере. Опричный террор. Разгром Новгорода и Пскова.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Тявзинский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мирный договор со Швецией: восстановление позиций России в Прибалтике.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Отражение набега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Гази-Гирея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1591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Управление Казанским краем во второй половине XVI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13ч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Смута в России 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Династический кризис. Земский собор 1598 г. и избрание на царство Бориса Годунова. Политика Бориса Годунова,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Смутное время начала XVII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дискуссия о его причинах.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Самозванцы и самозванство. Личность Лжедмитрия I и его политика. Восстание 1606 г. и убийство самозванца.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Василий Шуйский. Восстание Ивана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войска М.В. Скопина-Шуйского и Я.-П.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Делагарди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Оборона Смоленска.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Гермоген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Борьба с казачьими выступлениями против центральной власти.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со Швецией: утрата выхода к Балтийскому морю.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Продолжение войны с Речью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Поход принца Владислава на Москву.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Деулинского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Итоги и последствия Смутного времени. 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9ч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Тайных дел.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Правительство Б.И. Морозова и И.Д. Милославского: итоги его деятельности.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Торговый и Новоторговый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уставы.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Медный бунт. Побеги крестьян на Дон и в Сибирь. Восстание Степана Разина.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противодействие полонизации, распространению католичества.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Контакты с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ЗапорожскойСечью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Чигиринская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война» и Бахчисарайский мирный договор.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манчжурами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империей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Цин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Народы Среднего Поволжья в движении Степана Разина. Религиозная политика царизма в Среднем Поволжье в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23ч</w:t>
            </w:r>
          </w:p>
        </w:tc>
      </w:tr>
      <w:tr w:rsidR="001003D4" w:rsidRPr="001003D4" w:rsidTr="00357FB2">
        <w:tc>
          <w:tcPr>
            <w:tcW w:w="241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Коч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корабль русских первопроходцев.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Поволжья, Урала и Сибири. Калмыцкое ханство. Ясачное налогообложение. Переселение русских на новые земли.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Миссионерство и христианизация. Межэтнические отношения.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 архитектуре.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Антонио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Солари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АлевизФрязин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Петрок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Малой.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Тобольский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Астраханский, Ростовский кремли). Федор Конь.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каменных дел.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Деревянное зодчество.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Симон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Ушаков. Ярославская школа иконописи.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Парсунная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живопись.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светского начала в российской культуре.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Симеон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Посадская сатира XVII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Гизеля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первое учебное пособие по истории. </w:t>
            </w:r>
          </w:p>
        </w:tc>
        <w:tc>
          <w:tcPr>
            <w:tcW w:w="1392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</w:tbl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0" w:type="auto"/>
        <w:tblInd w:w="-601" w:type="dxa"/>
        <w:tblLook w:val="04A0"/>
      </w:tblPr>
      <w:tblGrid>
        <w:gridCol w:w="2407"/>
        <w:gridCol w:w="6348"/>
        <w:gridCol w:w="1417"/>
      </w:tblGrid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 середине XVII—ХVIII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4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Век Просвещения: развитие естественных наук, французские просветители XVIII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Война североамериканских колоний за независимость. Образование Соединенных Штатов Америки; «отцы-основатели».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Французская революция XVIII в.: причины, участники. Начало и основные этапы революции. Политические течения и деятели революции.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Программные и государственные документы. Революционные войны.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Итоги и значение революции.</w:t>
            </w:r>
          </w:p>
          <w:p w:rsidR="001003D4" w:rsidRPr="001003D4" w:rsidRDefault="001003D4" w:rsidP="001003D4">
            <w:pPr>
              <w:tabs>
                <w:tab w:val="left" w:pos="135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Колониальные захваты европейских держав.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23ч.</w:t>
            </w:r>
          </w:p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конце XVII - XVIII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от царства к империи.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Первые шаги на пути преобразований. Азовские походы. Великое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посольство и его значение. Сподвижники Петра I.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Табель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Реформы управления.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Церковная реформа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Упразднение патриаршества, учреждение синода. Положение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Оппозиция реформам Петра I.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Социальные движения в первой четверти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Восстания в Астрахани, Башкирии, на Дону.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Дело царевича Алексея.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Внешняя политика.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Битва при д. Лесной и победа под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Полтавой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рутский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поход. Борьба за гегемонию на Балтике. Сражения у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Гангут и 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Гренгам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и его последствия.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Ассамблеи, балы, фейерверки, светские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государственные праздники. «Европейский» стиль в одежде, развлечениях, питании. Изменения в положении женщин.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регион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XVIII 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Край в период петровских преобразований. Казанская губерния: создание, территория, население.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мануфактурного производства.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11ч</w:t>
            </w:r>
          </w:p>
        </w:tc>
      </w:tr>
      <w:tr w:rsidR="001003D4" w:rsidRPr="001003D4" w:rsidTr="00357FB2">
        <w:trPr>
          <w:trHeight w:val="6099"/>
        </w:trPr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верховников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» и приход к власти Анн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ы Иоа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Переход Младшего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жуза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Казахстане под суверенитет Российской империи. Война с Османской империей.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 III. Манифест «о вольности дворянской». Переворот 28 июня 1762 г.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9ч</w:t>
            </w:r>
          </w:p>
        </w:tc>
      </w:tr>
      <w:tr w:rsidR="001003D4" w:rsidRPr="001003D4" w:rsidTr="00357FB2">
        <w:tc>
          <w:tcPr>
            <w:tcW w:w="24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1760-х – 1790- гг. Правление Екатерины II и Павла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I.Россия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при Павле I</w:t>
            </w:r>
          </w:p>
        </w:tc>
        <w:tc>
          <w:tcPr>
            <w:tcW w:w="634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Национальная политика.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Россию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асселение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колонистов в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неправославным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нехристианским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конфессиям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Дворовые люди.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Прохоровы, Демидовы и др.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Водно-транспортные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системы: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Вышневолоцкая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Тихвинская, Мариинская и др.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Ярмарки и их роль во внутренней торговле.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Свенская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Коренная ярмарки. Ярмарки на Украине.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социальных противоречий.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Чумной бунт в Москве.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Антидворянский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антикрепостнический характер движения. Роль казачества, народов Урала и Поволжья в восстании.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восстания на внутреннюю политику и развитие общественной мысли.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Новороссией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Польши за национальную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независимость.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Восстание под предводительством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Тадеуша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Костюшко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Народы Среднего Поволжья в восстании Е.И.Пугачева.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Павла I по отношению к дворянству,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взаимоот-ношение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столичной знатью, меры в области внешней политики и причины дворцового переворота 11 марта 1801 года.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политика. Ограничение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дворянскихпривиле-гий</w:t>
            </w:r>
            <w:proofErr w:type="spellEnd"/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1003D4" w:rsidRPr="001003D4" w:rsidTr="00357FB2">
        <w:trPr>
          <w:trHeight w:val="62"/>
        </w:trPr>
        <w:tc>
          <w:tcPr>
            <w:tcW w:w="2407" w:type="dxa"/>
            <w:vMerge w:val="restart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Культурное пространство Российской империи в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Народы России в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348" w:type="dxa"/>
            <w:vMerge w:val="restart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Радищев и его «Путешествие из Петербурга в Москву».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М.В. Ломоносов и его выдающаяся роль в становлении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российской науки и образования.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 России в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Московский университет – первый российский университет.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 к классицизму,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В.И. Баженов, М.Ф. Казаков.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веяния в изобразительном искусстве в конце столетия.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Культурная жизнь края в XVIII в. Просвещение и просветительство,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еатральное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искусство, архитектура.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1003D4" w:rsidRPr="001003D4" w:rsidTr="00357FB2">
        <w:tc>
          <w:tcPr>
            <w:tcW w:w="2407" w:type="dxa"/>
            <w:vMerge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48" w:type="dxa"/>
            <w:vMerge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11"/>
        <w:tblW w:w="0" w:type="auto"/>
        <w:tblInd w:w="-601" w:type="dxa"/>
        <w:tblLook w:val="04A0"/>
      </w:tblPr>
      <w:tblGrid>
        <w:gridCol w:w="2398"/>
        <w:gridCol w:w="6160"/>
        <w:gridCol w:w="1417"/>
      </w:tblGrid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традиционного общества к обществу индустриальному.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 первой половине ХIХ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6ч.</w:t>
            </w:r>
          </w:p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Страны Европы и Северной Америки во второй половине ХIХ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торой империи к Третьей республике: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внутренняя и внешняя политика, франко-германская война, колониальные войны.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единого государства в Италии;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К. 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Кавур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Дж. Гарибальди.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Объединение германских государств, провозглашение Германской империи; О. Бисмарк.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Габсбургская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монархия: австро-венгерский дуализм.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Соединенные Штаты Америки во второй половине ХIХ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 Линкольн.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5ч.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сс в пр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язи. Миграция из Старого в Новый Свет. Положение основных социальных групп.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Расширение спектра общественных движений.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Азии в ХIХ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Цин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«закрытие» страны, «опиумные войны», движение тайпинов.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Япония: внутренняя и внешняя политика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Мэйдзи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Война за независимость в Латинской Америке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П. Д. 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Туссен-Лувертюр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С. Боливар.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Провозглашение независимых государств.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 Африки в Новое время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культуры в XIX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Международные отношения в XIX 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Историческое и культурное наследие Нового времени.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Новейшая история.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Мир к началу XX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Новейшая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история: понятие, периодизация.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в 1900-1914 гг.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Социальные и политические реформы; Д. Ллойд Джордж.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 гг.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Руководители освободительной борьбы (Сунь Ятсен, Э. 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Сапата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Ф. 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Вилья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417" w:type="dxa"/>
          </w:tcPr>
          <w:p w:rsidR="001003D4" w:rsidRPr="001003D4" w:rsidRDefault="00226FFE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Российская империя в XIX – начале XX вв.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на пути к реформам (1801–1861)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rPr>
          <w:trHeight w:val="1101"/>
        </w:trPr>
        <w:tc>
          <w:tcPr>
            <w:tcW w:w="239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Александровская эпоха: государственный либерализм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Отечественная война 1812 г.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1812 года. Война России с Францией 1805-1807 гг.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События в крае.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Либеральные и охранительные тенденции во внутренней политике. Польская конституция 1815 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Военные поселения. Дворянская оппозиция самодержавию.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Тайные организации: Союз спасения, Союз благоденствия, Северное и Южное общества. Восстание декабристов 14 декабря 1825 г.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Николаевское самодержавие: государственный консерватизм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централизация управления, политическая полиция, кодификация законов, цензура, попечительство об образовании.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</w:tc>
        <w:tc>
          <w:tcPr>
            <w:tcW w:w="1417" w:type="dxa"/>
          </w:tcPr>
          <w:p w:rsidR="001003D4" w:rsidRPr="001003D4" w:rsidRDefault="008C6472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Крепостнический социум. Деревня и город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Помещик и крестьянин, конфликты и сотрудничество.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Промышленный переворот и его особенности в России. Начало железнодорожного строительства.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Москва и Петербург: спор двух столиц.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как административные, торговые и промышленные центры. Городское самоуправление.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1 половине 19 века.</w:t>
            </w:r>
          </w:p>
        </w:tc>
        <w:tc>
          <w:tcPr>
            <w:tcW w:w="1417" w:type="dxa"/>
          </w:tcPr>
          <w:p w:rsidR="001003D4" w:rsidRPr="001003D4" w:rsidRDefault="008C6472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Культура повседневности: обретение комфорта. Жизнь в городе и в усадьбе.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Российская культура как часть европейской культуры. Культура края в 1 половине 19 века.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России в первой половине XIX в. Многообразие культур и религий Российской империи. Православная церковь и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Польское восстание 1830–1831 гг.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Присоединение Грузии и Закавказья. Кавказская война. Движение Шамиля.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1003D4" w:rsidRPr="001003D4" w:rsidRDefault="001003D4" w:rsidP="001003D4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</w:tc>
        <w:tc>
          <w:tcPr>
            <w:tcW w:w="1417" w:type="dxa"/>
          </w:tcPr>
          <w:p w:rsidR="001003D4" w:rsidRPr="001003D4" w:rsidRDefault="00B01BF2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Россия в эпоху реформ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Утверждение начал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всесословности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правовом строе страны.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Конституционный вопрос. События в крае.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Многовекторность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2 половине 19 века.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«Народное самодержавие» Александра III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Идеология самобытного развития России. Государственный национализм. Реформы и «контрреформы».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Политика консервативной стабилизации. Ограничение общественной самодеятельности.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Местное самоуправление и самодержавие. Независимость суда и администрация.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Права университетов и власть попечителей.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Финансовая политика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Консервация аграрных отношений.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Освоение государственной территории.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Пореформенный социум. Сельское хозяйство и промышленность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Помещичье «оскудение». Социальные типы крестьян и помещиков.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Дворяне-предприниматели.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Государственные, общественные и частнопредпринимательские способы его решения. События в крае.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Культурное пространство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империи во второй половине XIX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Культура и быт народов России во второй половине XIX в. Развитие городской культуры. Технический прогресс и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Культура края во 2 половине 19 века.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Этнокультурный облик империи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регионы Российской империи и их роль в жизни страны. Поляки. Евреи. Армяне. Татары и другие народы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Волго-Уралья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Правовое положение различных этносов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конфессий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Национальные движения народов России. Взаимодействие национальных культур и народов. Татарское национальное движение.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Студенческое движение. Рабочее движение. Женское движение.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Идейные течения и общественное движение.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Политический терроризм. Распространение марксизма и формирование социал-демократии.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Группа «Освобождение труда». «Союз борьбы за освобождение рабочего класса». I съезд РСДРП.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Кризис империи в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начале ХХ века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пороге нового века: динамика и противоречия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развития Экономический рост. Промышленное развитие. Новая география экономики. Урбанизация и облик городов.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Новониколаевск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(Новосибирск) – пример нового транспортного и промышленного центра.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Отечественный и иностранный капитал, его роль в индустриализации страны.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Россия – мировой экспортер хлеба. Аграрный вопрос.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сражение. </w:t>
            </w:r>
          </w:p>
        </w:tc>
        <w:tc>
          <w:tcPr>
            <w:tcW w:w="1417" w:type="dxa"/>
          </w:tcPr>
          <w:p w:rsidR="001003D4" w:rsidRPr="001003D4" w:rsidRDefault="00604659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  <w:r w:rsidR="00226F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Первая российская революция 1905-1907 гг. Начало парламентаризма </w:t>
            </w:r>
          </w:p>
          <w:p w:rsidR="001003D4" w:rsidRPr="001003D4" w:rsidRDefault="001003D4" w:rsidP="001003D4">
            <w:pPr>
              <w:tabs>
                <w:tab w:val="left" w:pos="120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«Союз освобождения». «Банкетная кампания».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Предпосылки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ервой российской революции. Формы социальных протестов. Борьба профессиональных революционеров с государством.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Политический терроризм.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Булыгинская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Неонароднические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партии и организации (социалисты-революционеры).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Социал-демократия: большевики и меньшевики. Либеральные партии (кадеты, октябристы).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Национальные партии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I и II Государственной думы: итоги и уроки.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социальных противоречий. III и IV Государственная дума. Идейно-политический спектр. Общественный и социальный подъем.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Национальные партии и фракции в Государственной Думе.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1003D4" w:rsidRPr="001003D4" w:rsidTr="00357FB2">
        <w:tc>
          <w:tcPr>
            <w:tcW w:w="2398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«Серебряный век» российской культуры </w:t>
            </w:r>
          </w:p>
        </w:tc>
        <w:tc>
          <w:tcPr>
            <w:tcW w:w="616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мировую культуру. </w:t>
            </w:r>
          </w:p>
        </w:tc>
        <w:tc>
          <w:tcPr>
            <w:tcW w:w="14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планирование.</w:t>
      </w:r>
    </w:p>
    <w:p w:rsidR="001003D4" w:rsidRPr="001003D4" w:rsidRDefault="001003D4" w:rsidP="00100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5 класс.</w:t>
      </w:r>
    </w:p>
    <w:tbl>
      <w:tblPr>
        <w:tblStyle w:val="111"/>
        <w:tblpPr w:leftFromText="180" w:rightFromText="180" w:vertAnchor="text" w:horzAnchor="margin" w:tblpXSpec="center" w:tblpY="20"/>
        <w:tblW w:w="8755" w:type="dxa"/>
        <w:tblLook w:val="04A0"/>
      </w:tblPr>
      <w:tblGrid>
        <w:gridCol w:w="815"/>
        <w:gridCol w:w="2359"/>
        <w:gridCol w:w="5581"/>
      </w:tblGrid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359" w:type="dxa"/>
          </w:tcPr>
          <w:p w:rsidR="001003D4" w:rsidRPr="001003D4" w:rsidRDefault="001003D4" w:rsidP="001003D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5581" w:type="dxa"/>
            <w:tcBorders>
              <w:right w:val="single" w:sz="4" w:space="0" w:color="auto"/>
            </w:tcBorders>
          </w:tcPr>
          <w:p w:rsidR="001003D4" w:rsidRPr="001003D4" w:rsidRDefault="001003D4" w:rsidP="001003D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</w:t>
            </w: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003D4" w:rsidRPr="001003D4" w:rsidTr="00152EF2">
        <w:trPr>
          <w:trHeight w:val="417"/>
        </w:trPr>
        <w:tc>
          <w:tcPr>
            <w:tcW w:w="8755" w:type="dxa"/>
            <w:gridSpan w:val="3"/>
            <w:tcBorders>
              <w:right w:val="single" w:sz="4" w:space="0" w:color="auto"/>
            </w:tcBorders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четверть. Введение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1ч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Первобытность.6 ч. Древний мир 1 ч. Древний Восток- 8 ч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Введение.</w:t>
            </w:r>
          </w:p>
        </w:tc>
        <w:tc>
          <w:tcPr>
            <w:tcW w:w="5581" w:type="dxa"/>
            <w:tcBorders>
              <w:right w:val="single" w:sz="4" w:space="0" w:color="auto"/>
            </w:tcBorders>
          </w:tcPr>
          <w:p w:rsidR="001003D4" w:rsidRPr="001003D4" w:rsidRDefault="001003D4" w:rsidP="001003D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Что изучает история. Древний мир: понятие и хронология. Карта Древнего мира. Историческая карта. Источники исторических знаний. Вспомогательные исторические науки. История Отечества - часть Всемирной истории.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vMerge w:val="restart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Первобытность.</w:t>
            </w: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Древнейшие люди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Первобытность.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Расселение древнейшего человека. Человек разумный. Условия жизни и занятия первобытных людей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 Первобытное общество. Орудия труда.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Родовые общины охотников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собирателей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редставления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 окружающем мире, верования первобытных людей.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Родоплеменные отношения.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Возникновение искусства и религиозных верований.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родовой общины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соседской. Появление ремёсел и торговли. Возникновение древнейших цивилизаций.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Возникновение земледелия и скотоводства.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Древнейшие земледельцы и скотоводы: трудовая деятельность, изобретения.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Появление неравенства и знати.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Появление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ремёсел и торговли. Возникновение древнейших цивилизаций.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Какой опыт, наследие дала   человечеству   эпоха   первобытности.  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9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мир</w:t>
            </w: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Историческая хронология (счет лет «</w:t>
            </w:r>
            <w:proofErr w:type="gramStart"/>
            <w:r w:rsidRPr="00100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00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 э.» и «н. э.»).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9" w:type="dxa"/>
            <w:vMerge w:val="restart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Древний Восток.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Государство на берегах Нила.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Древний Египет. Условия жизни и занятия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населения.</w:t>
            </w:r>
            <w:r w:rsidRPr="001003D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Возникновение государства.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Как жили земледельцы и ремесленники в Египте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Условия жизни и занятия населения.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Жизнь египетского вельможи.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Управление государством (фараон, чиновники). 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Военные походы фараонов.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Военные походы. Рабы.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Религия древних египтян.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Религиозные верования египтян. Жрецы.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Фараон-реформатор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Эхнатон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.М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ир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человека древности в зеркале мифов и легенд.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Искусство древнего Египта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Познания древних египтян. Храмы и пирамиды.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Письменность и знания древних египтян.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Познания древних египтян. Письменность.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Древнее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Двуречье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Древние цивилизации Месопотамии. Условия жизни и занятия населения. Города-государства. Мифы и сказания. Письменность. </w:t>
            </w:r>
          </w:p>
        </w:tc>
      </w:tr>
      <w:tr w:rsidR="001003D4" w:rsidRPr="001003D4" w:rsidTr="00152EF2">
        <w:trPr>
          <w:trHeight w:val="144"/>
        </w:trPr>
        <w:tc>
          <w:tcPr>
            <w:tcW w:w="8755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четверть. Древний Восток 11 часов. Древняя Греция 3 ч.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9" w:type="dxa"/>
            <w:vMerge w:val="restart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Вавилонский царь Хаммурапи и его законы.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Древний Вавилон. Законы Хаммурапи.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Финикийские мореплаватели.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Восточное Средиземноморье в древности. Финикия: природные условия, занятия жителей. Развитие ремесел и торговли. Финикийский алфавит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Библейские сказания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Палестина: расселение евреев, Израильское царство.  Религиозные верования. Ветхозаветные сказания.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населения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Древнееврейское царство.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Палестина: расселение евреев, Израильское царство. 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Ассирийская держава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Ассирия: завоевания ассирийцев, культурные сокровища Ниневии, гибель империи.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Персидская держава «царя царей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Нововавилонское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царство: завоевания, легендарные памятники города Вавилона. Персидская держава: военные походы, управление империей.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Природа и люди Древней Индии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Древняя Индия. Природные условия, занятия населения. Древние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города-государства.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Индийские касты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Общественное устройство,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варны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Религиозные верования, легенды и сказания. Возникновение буддизма. Культурное наследие Древней Индии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Чему учил китайский мудрец Конфуций.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Цинь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Хань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Религиозно-философские учения (конфуцианство). Научные знания и изобретения.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Первый властелин единого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Китая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объединенного государства. Империи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Цинь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Хань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в империи: правители и подданные, положение различных групп населения. Развитие ремесел и торговли. Великий шелковый путь. Научные знания и изобретения. Храмы. Великая Китайская стена.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 народов Древнего Востока в мировую историю и культуру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Древняя Греция. Греки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критяне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нтичный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мир: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понятие. Карта античного мира.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Население Древней Греции: условия жизни и занятия. Древнейшие государства на Крите.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Микены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Троя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осударства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ахейской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Греции (Микены,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Тиринф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и др.).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Троянская война.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Поэма Гомера «Илиада».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«Илиада» и «Одиссея». Верования древних греков. Сказания о богах и героях.</w:t>
            </w:r>
          </w:p>
        </w:tc>
      </w:tr>
      <w:tr w:rsidR="001003D4" w:rsidRPr="001003D4" w:rsidTr="00152EF2">
        <w:trPr>
          <w:trHeight w:val="144"/>
        </w:trPr>
        <w:tc>
          <w:tcPr>
            <w:tcW w:w="8755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четверть. Древняя Греция 18 ч. Древний Рим 4 ч.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59" w:type="dxa"/>
            <w:vMerge w:val="restart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Поэма Гомера «Одиссея».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«Илиада» и «Одиссея». Верования древних греков. Сказания о богах и героях.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Религия древних греков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Верования древних греков. Сказания о богах и героях.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Мир человека древности в зеркале мифов и легенд.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Земледельцы Аттики теряют землю и свободу.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Греческие города-государства: политический строй, аристократия и демос. Развитие земледелия и ремесла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Зарождение демократии в Афинах.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Афины: утверждение демократии. Законы Солона,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реформы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Клисфена</w:t>
            </w:r>
            <w:proofErr w:type="spellEnd"/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Древняя Спарта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Спарта: основные группы населения, политическое устройство. Спартанское воспитание. Организация военного дела.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Свободные и рабы.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Греческие колонии на берегах Средиземного и Черного морей.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Великая греческая колонизация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Олимпийские игры в древности.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Спортивные состязания; Олимпийские игры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Победа греков над персами в Марафонской битве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Классическая Греция. Греко-персидские войны: причины, участники, крупнейшие сражения, герои. Причины победы греков. 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Нашествие персидских войск на Элладу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Греко-персидские войны: причины, участники, крупнейшие сражения, герои. Причины победы греков.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 гаванях афинского порта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Пирей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Хозяйственная жизнь в древнегреческом обществе.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РабствоБыт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досуг древних греков.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городе богини Афины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Хозяйственная жизнь в древнегреческом обществе. Рабство. Быт и досуг древних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греков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рхитектура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скульптура..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 афинских школах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гимнасиях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Культура Древней Греции. Развитие наук. Греческая философия. Школа и образование. Литература. Архитектура и скульптура..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афинском театре.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Быт и досуг древних греков. Театр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Афинская демократия при Перикле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Города Эллады подчиняются Македонии.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Пелопоннесская война. Возвышение Македонии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Поход Александра Македонского на Восток.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Период эллинизма. Македонские завоевания.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Александрии Египетской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Держава Александра Македонского и ее распад. Эллинистические государства Востока. Культура эллинистического мира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в Афинском полисе. Особенности афинской демократии.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59" w:type="dxa"/>
            <w:vMerge w:val="restart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Древний Рим </w:t>
            </w:r>
          </w:p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Древний Рим.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Население Древней Италии: условия жизни и занятия. Этруски. Легенды об основании Рима. Рим эпохи царей. Патриции и плебеи. Управление и законы. Верования древних римлян.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Завоевание Римом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Италии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армия.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Устройство Римской республики.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Римская республика. Патриции и плебеи Управление и законы. Римская армия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Вторая война Рима с Карфагеном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Войны с Карфагеном; Ганнибал. Римская армия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1003D4" w:rsidRPr="001003D4" w:rsidTr="00152EF2">
        <w:trPr>
          <w:trHeight w:val="144"/>
        </w:trPr>
        <w:tc>
          <w:tcPr>
            <w:tcW w:w="8755" w:type="dxa"/>
            <w:gridSpan w:val="3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четверть Древний Рим + региональный компонент. 18 ч.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59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Установление господства Рима во всем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восточном Средиземноморье.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Установление господства Рима в Средиземноморье.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59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Рабство в древнем Риме.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59" w:type="dxa"/>
            <w:vMerge w:val="restart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Земельный закон братьев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Гракхов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Реформы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Гракхов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республики к империи. Гражданские войны в Риме.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Восстание Спартака.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Единовластие Цезаря.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республики к империи. Гражданские войны в Риме.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Гай Юлий Цезарь.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Установление империи.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Установление императорской власти;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Октавиан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Август. Римская империя: территория, управление.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Соседи Римской империи.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Рим при императоре Нероне.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Первые христиане и их учение.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Возникновение и распространение христианства.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Расцвет римской империи во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веке н.э.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Вечный город и его жители.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Римская империи при Константине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Архитектура и скульптура.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Взятие Рима варварами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Разделение Римской империи на Западную и Восточную части. Рим и варвары. Падение Западной Римской империи. 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Древнейшие люди на берегах Волги и Камы. Народы и государства на территории нашей страны в древности Заселение территории нашей страны человеком. Каменный век. Особенности перехода от присваивающего хозяйства к </w:t>
            </w:r>
            <w:proofErr w:type="gramStart"/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производящему</w:t>
            </w:r>
            <w:proofErr w:type="gramEnd"/>
            <w:r w:rsidRPr="001003D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03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Хуннская</w:t>
            </w:r>
            <w:proofErr w:type="spellEnd"/>
            <w:r w:rsidRPr="001003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держава в </w:t>
            </w:r>
            <w:proofErr w:type="spellStart"/>
            <w:r w:rsidRPr="001003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Азии</w:t>
            </w:r>
            <w:proofErr w:type="gramStart"/>
            <w:r w:rsidRPr="001003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.К</w:t>
            </w:r>
            <w:proofErr w:type="gramEnd"/>
            <w:r w:rsidRPr="001003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очевые</w:t>
            </w:r>
            <w:proofErr w:type="spellEnd"/>
            <w:r w:rsidRPr="001003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общества евразийских степей в эпоху бронзы и раннем железном веке. Степь и ее роль в распространении культурных взаимовлияний.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 xml:space="preserve">Империя гуннов в Европе. Кочевые общества евразийских степей в эпоху бронзы и раннем железном </w:t>
            </w:r>
            <w:proofErr w:type="gramStart"/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. Степь и ее роль в распространении культурных взаимовлияний.</w:t>
            </w:r>
          </w:p>
        </w:tc>
      </w:tr>
      <w:tr w:rsidR="001003D4" w:rsidRPr="001003D4" w:rsidTr="00152EF2">
        <w:trPr>
          <w:trHeight w:val="144"/>
        </w:trPr>
        <w:tc>
          <w:tcPr>
            <w:tcW w:w="815" w:type="dxa"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59" w:type="dxa"/>
            <w:vMerge/>
          </w:tcPr>
          <w:p w:rsidR="001003D4" w:rsidRPr="001003D4" w:rsidRDefault="001003D4" w:rsidP="001003D4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</w:tcPr>
          <w:p w:rsidR="001003D4" w:rsidRPr="001003D4" w:rsidRDefault="001003D4" w:rsidP="001003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Историческое и культурное наследие древних цивилизаций</w:t>
            </w:r>
          </w:p>
        </w:tc>
      </w:tr>
    </w:tbl>
    <w:p w:rsidR="001003D4" w:rsidRPr="001003D4" w:rsidRDefault="001003D4" w:rsidP="001003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tbl>
      <w:tblPr>
        <w:tblStyle w:val="42"/>
        <w:tblW w:w="0" w:type="auto"/>
        <w:tblLook w:val="04A0"/>
      </w:tblPr>
      <w:tblGrid>
        <w:gridCol w:w="647"/>
        <w:gridCol w:w="1926"/>
        <w:gridCol w:w="6607"/>
      </w:tblGrid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ж</w:t>
            </w: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 Введение 1 час. Раннее средневековье 7 часов. Зрелое средневековье 8 ч.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средних веков: введение в курс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средних веков. Средние века: понятие и хронологические рамки.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Раннее средневековье.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Образование варварских королевств. Государство франков и христианская церковь в VI—VIII вв.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 Народы Европы в раннее Средневековье. Франки: расселение, занятия, общественное устройство. Законы франков; «Салическая правда»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кладывание феодальных отношений в странах Европы.   Светские правители и папы. Христианизация Европы. </w:t>
            </w:r>
            <w:r w:rsidRPr="001003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Образование двух ветвей христианства.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Возникновение и распад империи Карла Великого.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Держава Каролингов: этапы формирования, короли и подданные. Карл Великий. Распад Каролингской империи. Складывание феодальных отношений в странах Европы. Культура раннего Средневековья.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Феодальная раздробленность Западной Европы в IX—XI веках.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Складывание феодальных отношений в странах Европы. Образование государств во Франции, Германии, </w:t>
            </w:r>
            <w:proofErr w:type="spell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Италии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вященная</w:t>
            </w:r>
            <w:proofErr w:type="spell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Римская империя.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Англия в раннее Средневековье.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Британия и Ирландия в раннее Средневековье. Норманны: общественный строй, завоевания.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Византия при Юстиниане. Борьба империи с внешними врагами. Культура Византии.  </w:t>
            </w:r>
          </w:p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Византийская империя в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 славянских государств.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Ранние славянские государства.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Возникновение ислама. Арабский халифат и его распад. Культура стран халифата.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Арабы в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—Х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 вв.: племена,  расселение, занятия. Возникновение и распространение ислама. Мухаммед. Завоевания арабов. Арабский халифат, его расцвет и распад. Арабская культура.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Зрелое средневековье.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Средневековая деревня и её обитатели. В рыцарском замке.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Средневековое европейское общество. Аграрное производство. Феодальное землевладение. Феодальная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иерархия. Знать и рыцарство: социальный статус, образ жизни.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Вассалитет.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Формирование средневековых городов. 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горожан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ословный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строй в Западной Европе</w:t>
            </w:r>
          </w:p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Горожане и их образ жизни.  Торговля в Средние </w:t>
            </w:r>
            <w:proofErr w:type="spell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века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орода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центры ремесла, торговли, культуры. Городские сословия. Цехи и гильдии. Облик средневековых городов. Быт горожан.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Могущество папской власти. Католическая церковь и еретики.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еретиков. Власть духовная и светская.</w:t>
            </w:r>
          </w:p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Крестовые походы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цели, участники, результаты. Духовно-рыцарские ордены.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Католицизм, православие и ислам в эпоху крестовых походов.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 централизованных госуда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рств в З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ападной Европе (XI—XV вв.) Как происходило объединение Франции.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Экономическое и социальное развитие европейских стран.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Что англичане считают началом своих свобод.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 Экономическое и социальное развитие европейских стран.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Кризис европейского средневекового общества 14-15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.в.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Столетняя война.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Ж. </w:t>
            </w:r>
            <w:proofErr w:type="spell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д’Арк</w:t>
            </w:r>
            <w:proofErr w:type="spell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 Обострение социальных противоречий в X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 в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рестьянские восстания. (Жакерия, восстание </w:t>
            </w:r>
            <w:proofErr w:type="spell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УотаТайлера</w:t>
            </w:r>
            <w:proofErr w:type="spell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Усиление королевской власти в конце XV в. во Франции и в Англии.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 централизованных государств в Англии, Франции. Экономическое и социальное развитие европейских стран.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Реконкиста и образование централизованных государств на Пиренейском полуострове.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Государства, оставшиеся раздробленными: Германия и Италия в XII—XV вв. Расцвет торговли и итальянских городов. 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Германские государства в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вв.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Итальянские республики в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 вв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Экономическое и социальное развитие европейских стран.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 четверть. Зрелое средневековье 2 ч. Страны Востока 2 ч. Государства доколумбовой Америки 1. Раннее Средневековье 1. Зрелое Средневековье 1. Контрольное тестирование 1ч. От Древней Руси к Российскому государству.  Введение 1. Народы и государства на территории нашей страны в древности .1 ч. Восточная Европа в середине 1 тысячелетия нашей эры. 1ч. Образование государства Русь. 2 ч. Русь в конце 10-нач. 12 века. 1 час. 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Гуситское движение в Чехии.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и социальное развитие европейских стран. 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Завоевание турками-османами Балканского полуострова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Византийская империя и славянские государства в XII—XV вв. Экспансия турок-османов и падение Византии. 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Востока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Страны Востока в Средние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века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редневековая</w:t>
            </w:r>
            <w:proofErr w:type="spellEnd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Азия: Китай, Индия, </w:t>
            </w:r>
            <w:proofErr w:type="spell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Япония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онгольская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Делийский султанат.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Османская империя: завоевания турок-османов, управление империей, положение покоренных народов.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доколумбовой Америки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Государства и народы Африки и доколумбовой Америки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 Государства доколумбовой Америки. Общественный строй. Религиозные верования населения. Культура.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Раннее средневековье культура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 и философия. Средневековая литература. Культура средневековой Европы.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Зрелое средневековье культура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Средневековое искусство. Культура раннего Возрождения в Италии.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Романский и готический стили в художественной культуре. Развитие знаний о природе и человеке. Гуманизм. Раннее Возрождение: художники и их творения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изобретения.  Развитие знаний о природе и человеке. Наследие Средних веков в истории человечества. Историческое и культурное наследие Средневековья. Духовный мир европейского средневекового человека.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 по истории средних веков.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Древней Руси к Российскому государству Введение. 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Древней Руси к Российскому государству.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и государства на территории нашей страны в древности.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Первобытнаяэпоха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государства на территории нашей страны в древности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Особенности перехода от присваивающего хозяйства к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производящему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веке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Степь и ее роль в распространении культурных взаимовлияний.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Народы, проживавшие на этой территории до середины I тысячелетия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н.э.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Античные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города-государства Северного Причерноморья.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Боспорское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царство. Скифское царство. Дербент.  Первые поселения в крае.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Восточная Европа в середине I тыс. н.э. 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Восточная Европа в середине I тыс. н.э. 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балты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финно-угры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Востока. Тюркский каганат. Хазарский каганат. Волжская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государства Русь.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государства Русь. 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Центральной и Западной Европы. Первые известия о Руси. Проблема образования Древнерусского государства. Начало династии Рюриковичей.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варяг в греки. Волжский торговый путь.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христианства и его значение. Византийское наследие на Руси. Появление и развитие государства на Средней Волге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конце X – начале XII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конце X – начале XII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население государства Русь/Русская земля.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четверть. Русь в конце 10-начале 12 века 7 ч. Культурное пространство 5 ч. Русь в середине 12-начале 13 веков. 5 ч. Русские земли в середине 13-14 веков. 5 ч.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Крупнейшие города Руси. Новгород как центр освоения Севера Восточной Европы, колонизация Русской равнины.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Территориально-политическая структура Руси: волости. Органы власти: князь, посадник, тысяцкий, вече. Внутриполитическое развитие.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власть между сыновьями Владимира Святого. Ярослав Мудрый. Древнерусское право: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Правда, церковные уставы.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Русь при Ярославичах. Владимир Мономах.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церковь.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Русь в социально-политическом контексте Евразии. Внешняя политика и международные связи: отношения с Византией, печенегами, половцами (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Дешт-и-Кипчак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), странами Центральной, Западной и Северной Европы.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Волжская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: хозяйство, культура.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  Русь в культурном контексте Евразии.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Картина мира средневекового человека. Повседневная жизнь, сельский и городской быт. Положение женщины. Дети и их воспитание.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и хронология. 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середине XII – начале XIII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Земли Южной Руси.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Юго-Западная Русь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Новгородская земля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региональных центров культуры: летописание и памятники литературы: Киево-Печерский патерик, моление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земли в середине XIII - XIV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Монгольское нашествие на Русь 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Русские земли в середине XIII - XIV 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Нашествие монголо-татар на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ВолжскуюБулгарию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Южные и западные русские земли. Возникновение Литовского государства и включение в его состав части русских земель.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Ордена крестоносцев и борьба с их экспансией на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запад-ных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границах Руси. Александр Невский: его взаимоотношения с Ордой.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Княжества Северо-Восточной Руси. Борьба за великое княжение Владимирское. Противостояние Твери и Москвы. Усиление Московского княжества.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Дмитрий Донской. Куликовская битва.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четверть. Русские земли в середине 13-14 в. 3 ч. Народы государства и степной зоны Восточной Европы и Сибири 13-15 веков 2 ч. Культурное пространство 8ч. Формирование единого Русского государства 5 ч.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первенствующего положения московских князей.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 митрополичьей кафедры в Москву. Роль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право-славной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церкви в ордынский период русской истории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 митрополичьей кафедры в Москву. Роль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право-славной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церкви в ордынский период русской истории. Сергий Радонежский.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Расцвет раннемосковского искусства. Соборы Кремля. Золотая Орда. Булгарские земли в составе Золотой Орды.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Золотая орда: государственный строй, население,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экономи-ка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культура. Города и кочевые степи. Принятие ислама. Ослабление государства во второй половине XIV в.,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наше-ствие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Касимовское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ханство.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Дикое поле. Народы Северного Кавказа.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Итальянские фактории Причерноморья (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Каффа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Тана,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Солдайя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и их роль в системе торговых и политических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связей Руси с Западом и Востоком.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Летописание. Памятники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Куликовского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цикла. Жития.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Епифаний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Премудрый.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Архитектура. Изобразительное искусство. Феофан Грек. Андрей Рублев.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 Культура края.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единого Русского государства в XV веке.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единого Русского государства в XV веке.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русские земли между Литовским и Московским государствами. Объединение русских земель вокруг Москвы.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Междоусобная война в Московском княжестве второй четверти XV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Василий Темный.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Новгород и Псков в XV в.: политический строй, отношения с Москвой, Ливонским орденом, Ганзой, Великим княжеством Литовским.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Край в 15 веке.</w:t>
            </w:r>
          </w:p>
        </w:tc>
      </w:tr>
      <w:tr w:rsidR="001003D4" w:rsidRPr="001003D4" w:rsidTr="00357FB2">
        <w:trPr>
          <w:trHeight w:val="1932"/>
        </w:trPr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пространство.  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Внутри-церковная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борьба (иосифляне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нестяжатели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, ереси).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три моря» Афанасия Никитина.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Архитектура. Изобразительное искусство.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истории России.</w:t>
            </w:r>
          </w:p>
        </w:tc>
      </w:tr>
      <w:tr w:rsidR="001003D4" w:rsidRPr="001003D4" w:rsidTr="00357FB2">
        <w:tc>
          <w:tcPr>
            <w:tcW w:w="64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26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 Культура края.</w:t>
            </w:r>
          </w:p>
        </w:tc>
      </w:tr>
    </w:tbl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tbl>
      <w:tblPr>
        <w:tblStyle w:val="42"/>
        <w:tblW w:w="0" w:type="auto"/>
        <w:tblLook w:val="04A0"/>
      </w:tblPr>
      <w:tblGrid>
        <w:gridCol w:w="578"/>
        <w:gridCol w:w="6"/>
        <w:gridCol w:w="1817"/>
        <w:gridCol w:w="6780"/>
      </w:tblGrid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3" w:type="dxa"/>
            <w:gridSpan w:val="2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</w:tr>
      <w:tr w:rsidR="001003D4" w:rsidRPr="001003D4" w:rsidTr="00357FB2">
        <w:tc>
          <w:tcPr>
            <w:tcW w:w="9181" w:type="dxa"/>
            <w:gridSpan w:val="4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четверть. История Нового времени. 1ч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вропа в конце ХV— начале XVII в.14 ч. Страны Европы и Северной Америки в середине XVII—ХVIII в.1 ч.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gridSpan w:val="2"/>
          </w:tcPr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История Нового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времени.</w:t>
            </w: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Новое время: понятие и хронологические рамки. </w:t>
            </w:r>
          </w:p>
          <w:p w:rsidR="001003D4" w:rsidRPr="001003D4" w:rsidRDefault="001003D4" w:rsidP="001003D4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Европа в конце ХV— начале XVII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.: внутреннее развитие.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:в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нешняя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политика.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национальных государств в Европе.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Реформации; М. Лютер.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Реформации и Крестьянская война в Германии.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протестантизма в Европе. Борьба католической церкви против реформационного движения. Ж. Кальвин.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Королевская власть и Реформация в Англии. Борьба за господство на море.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протестантизма в Европе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Религиозные войны и укрепление абсолютной монархии во Франции.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Распространение протестантизма в Европе. Религиозные войны.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Утверждение абсолютизма.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Тридцатилетняя война; Вестфальский мир.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Влияние Реформации на историю европейских стран.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3" w:type="dxa"/>
            <w:gridSpan w:val="2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Английская революция XVII в.: причины, участники, этапы. О. Кромвель.</w:t>
            </w:r>
          </w:p>
        </w:tc>
      </w:tr>
      <w:tr w:rsidR="001003D4" w:rsidRPr="001003D4" w:rsidTr="00357FB2">
        <w:tc>
          <w:tcPr>
            <w:tcW w:w="9181" w:type="dxa"/>
            <w:gridSpan w:val="4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четверть. Страны Европы и Северной Америки в середине XVII—ХVIII в. 4 ч. Страны Востока в XVI—XVIII вв. 4 ч. От великого княжества к царству.1 ч. Россия в XVI – XVII вв.: от великого княжества к царству. 5 ч.</w:t>
            </w:r>
          </w:p>
        </w:tc>
      </w:tr>
      <w:tr w:rsidR="001003D4" w:rsidRPr="001003D4" w:rsidTr="00357FB2">
        <w:tc>
          <w:tcPr>
            <w:tcW w:w="584" w:type="dxa"/>
            <w:gridSpan w:val="2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Итоги и значение Английской революции.</w:t>
            </w:r>
          </w:p>
        </w:tc>
      </w:tr>
      <w:tr w:rsidR="001003D4" w:rsidRPr="001003D4" w:rsidTr="00357FB2">
        <w:tc>
          <w:tcPr>
            <w:tcW w:w="584" w:type="dxa"/>
            <w:gridSpan w:val="2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Европейская культура XVI—XVIII вв. Развитие науки: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переворот в естествознании, возникновение новой картины мира; выдающиеся ученые и изобретатели.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Османская империя: от могущества к упадку. Индия: держава Великих Моголов, начало проникновения англичан, британские завоевания.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Империя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Цин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Китае.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Образование централизованного государства и установление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Японии.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 различных слоев населения в эпоху Нового времени.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по истории Нового времени.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3" w:type="dxa"/>
            <w:gridSpan w:val="2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великого княжества к царству.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XVI – XVII вв.: от великого княжества к царству. Россия в XVI веке. </w:t>
            </w:r>
          </w:p>
          <w:p w:rsidR="001003D4" w:rsidRPr="001003D4" w:rsidRDefault="001003D4" w:rsidP="001003D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война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Великим княжеством Литовским, отношения с Крымским и Казанским ханствами, посольства в европейские государства.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«Малая дума».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Унификация денежной системы.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Ереси Матвея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Башкина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Феодосия Косого.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дискуссии о характере народного представительства.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</w:tc>
      </w:tr>
      <w:tr w:rsidR="001003D4" w:rsidRPr="001003D4" w:rsidTr="00357FB2">
        <w:tc>
          <w:tcPr>
            <w:tcW w:w="9181" w:type="dxa"/>
            <w:gridSpan w:val="4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четверть. Россия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XVI – XVII вв.: от великого княжества к царству. Россия в XVI веке. 6 ч. Смута в России . 9 ч. Россия в XVII веке. 7 ч.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Девлет-Гирея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1571 г. и сожжение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Москвы. Битва при Молодях.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Ливонская война: причины и характер. Ликвидация Ливонского ордена. Причины и результаты поражения России в Ливонской войне.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Ермака Тимофеевича на Сибирское ханство. Начало присоединения к России Западной Сибири.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Финно-угорские народы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XVI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Опричнина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дискуссия о ее причинах и характере. Опричный террор. Разгром Новгорода и Пскова.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Царь Федор Иванович.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власть в боярском окружении. Правление Бориса Годунова. Учреждение патриаршества.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Тявзинский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мирный договор со Швецией: восстановление позиций России в Прибалтике.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Отражение набега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Гази-Гирея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1591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Управление Казанским краем во второй половине XVI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Смута в России.</w:t>
            </w: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Династический кризис. Земский собор 1598 г. и избрание на царство Бориса Годунова. Политика Бориса Годунова,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Смутное время начала XVII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Василий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ШуйскийЛжедмитрий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войска М.В. Скопина-Шуйского и Я.-П.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Делагарди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Оборона Смоленска.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Восстание Ивана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Перерастание внутреннего кризиса в гражданскую войну.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Свержение Василия Шуйского и переход власти к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Гермоген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Московское восстание 1611 г. и сожжение города оккупантами.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Первое и второе ополчения. Захват Новгорода шведскими войсками. «Совет всей земли». Освобождение Москвы в 1612 г.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Борьба с казачьими выступлениями против центральной власти.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со Швецией: утрата выхода к Балтийскому морю.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Продолжение войны с Речью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Поход принца Владислава на Москву.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Деулинского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Итоги и последствия Смутного времени.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Царь Алексей Михайлович. Укрепление самодержавия. Ослабление роли Боярской думы в управлении государством.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приказного строя.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Тайных дел.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Правительство Б.И. Морозова и И.Д. Милославского: итоги его деятельности.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четверть. Россия в XVII веке. 9 ч.  Культурное пространство 9 ч.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Торговый и Новоторговый уставы.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proofErr w:type="gramEnd"/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XVII веке.  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деревня в XVII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Городские восстания середины XVII в. Соляной бунт в Москве. Псковско-Новгородское восстание.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Медный бунт.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Соборное уложение 1649 г. Юридическое оформление крепостного права и территория его распространения. Русский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Север, Дон и Сибирь как регионы, свободные от крепостничества.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Побеги крестьян на Дон и в Сибирь. Восстание Степана Разина.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Народы Среднего Поволжья в движении Степана Разина. Религиозная политика царизма в Среднем Поволжье в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противодействие полонизации, распространению католичества.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Контакты с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ЗапорожскойСечью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Восстание Богдана Хмельницкого.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Чигиринская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война» и Бахчисарайский мирный договор.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манчжурами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империей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Цин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23" w:type="dxa"/>
            <w:gridSpan w:val="2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Культурное пространство </w:t>
            </w: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Коч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корабль русских первопроходцев.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Поволжья, Урала и Сибири. Калмыцкое ханство. Ясачное налогообложение. Переселение русских на новые земли.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Миссионерство и христианизация. Межэтнические отношения.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 архитектуре.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Антонио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Солари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АлевизФрязин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Петрок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Малой.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Тобольский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Астраханский, Ростовский кремли). Федор Конь.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каменных дел.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Деревянное зодчество.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Симон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Ушаков. Ярославская школа иконописи.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Парсунная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живопись.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светского начала в российской культуре.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Симеон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Посадская сатира XVII </w:t>
            </w:r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образования и научных знаний. Школы при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Аптекарском и Посольском приказах. «Синопсис» Иннокентия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Гизеля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первое учебное пособие по истории. Культура края.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истории России.</w:t>
            </w:r>
          </w:p>
        </w:tc>
      </w:tr>
      <w:tr w:rsidR="001003D4" w:rsidRPr="001003D4" w:rsidTr="00357FB2">
        <w:tc>
          <w:tcPr>
            <w:tcW w:w="578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23" w:type="dxa"/>
            <w:gridSpan w:val="2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 XVI в.- XVII в.- интересные факты.</w:t>
            </w:r>
          </w:p>
        </w:tc>
      </w:tr>
    </w:tbl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tbl>
      <w:tblPr>
        <w:tblStyle w:val="42"/>
        <w:tblW w:w="0" w:type="auto"/>
        <w:tblLook w:val="04A0"/>
      </w:tblPr>
      <w:tblGrid>
        <w:gridCol w:w="570"/>
        <w:gridCol w:w="2034"/>
        <w:gridCol w:w="6576"/>
      </w:tblGrid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4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</w:tr>
      <w:tr w:rsidR="001003D4" w:rsidRPr="001003D4" w:rsidTr="00357FB2">
        <w:trPr>
          <w:trHeight w:val="560"/>
        </w:trPr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четверть. История Нового времени. 1 ч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траны Европы и Северной Америки в середине XVII—ХVIII в. 15 ч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Нового времени.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к началу XVIII 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Северной Америки в середине XVII—ХVIII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Переход от 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аграрного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 индустриальному обществу в Европе.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пути к индустриальной эре. </w:t>
            </w:r>
            <w:r w:rsidRPr="001003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Промышленный переворот и его социальные последствия.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Техническая и социальная сущность промышленного переворота: изобретения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фабричное производство. Социальные движения.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Великие просветители Европы.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Просветители 18 век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продолжатели дела гуманистов эпохи Возрождения.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Мир художественной культуры Просвещения: литература.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Европейская культура XVI—XVIII вв. Мир человека в литературе раннего Нового времени.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Мир художественной культуры Просвещения: Изобразительное искусство.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Мир художественной культуры Просвещения: музыкальное искусство.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Мир художественной культуры Просвещения: архитектура.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Стили художественной культуры XVII—XVIII вв. (барокко, классицизм).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Век Просвещения: развитие естественных наук.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7F7F7"/>
              </w:rPr>
              <w:t>Эпоха Просвещения</w:t>
            </w:r>
            <w:proofErr w:type="gramStart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.</w:t>
            </w:r>
            <w:proofErr w:type="gramEnd"/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Великие просветители Европы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</w:rPr>
              <w:t xml:space="preserve">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Французские просветители XVIII в. вв.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Международные отношения XVIII в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Османская империя: от могущества к упадку.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захваты европейских держав.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Английские колонии в Северной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Америке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ойна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за независимость.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Война североамериканских колоний за независимость.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Создание Соединённых Штатов Америки.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Соединенных Штатов Америки; «отцы-основатели».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значение образования США.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четверть. Страны Европы и Северной Америки в середине XVII—ХVIII в. 8 часов. История России. 1 час. Россия в эпоху преобразований Петра I. 5 часов.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Франция в XVIII в. Причины и начало Французской революции.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Французская революция XVIII в.: причины,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участники. Начало и основные этапы революции.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Французская революция. От монархии к республике.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течения и деятели революции. Программные и государственные документы.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Революционные войны.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7F7F7"/>
              </w:rPr>
              <w:t>Французская революция. От якобинской диктатуры к 18 брюмера Наполеона Бонапарта.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и значение революции. Дискуссия в зарубежной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отечественнной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историографии о характере, социальной базе и итогах Великой французской революции.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7F7F7"/>
              </w:rPr>
              <w:t>Европа в период Французской революции.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</w:rPr>
              <w:t>Повседневная жизнь европейцев в 18 веке.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по Всеобщей истории 18 века.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34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конце XVII - XVIII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от царства к империи.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Начало правления Петра I. 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в эпоху преобразований Петра I.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вопросу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реобразования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первой четверти 18 века.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Россия и Европа в конце XVII века. Модернизация как жизненно важная национальная задача.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Первые шаги на пути преобразований. Азовские походы. Великое посольство и его значение. Сподвижники Петра I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Северной войны.</w:t>
            </w:r>
            <w:r w:rsidRPr="0010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Внешняя политика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Первые гвардейские полки. Создание регулярной армии, военного флота. Рекрутские наборы.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Победа в Северной войне. 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Битва при д. Лесной и победа под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Полтавой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рутский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поход. Борьба за гегемонию на Балтике. Сражения у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Гангут и о.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Гренгам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и его последствия.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Абсолютизм.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Преобразования Петра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Реформы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управления.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Церковная реформа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Упразднение патриаршества, учреждение синода. Положение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Подчинение церкви государству.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Табель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налогового гнета. Положение крестьян. Переписи населения (ревизии). Введение подушной подати.</w:t>
            </w:r>
          </w:p>
        </w:tc>
      </w:tr>
      <w:tr w:rsidR="001003D4" w:rsidRPr="001003D4" w:rsidTr="00357FB2">
        <w:trPr>
          <w:trHeight w:val="1933"/>
        </w:trPr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четверть.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 в эпоху преобразований Петра I. После Петра Великого: эпоха «дворцовых переворотов». 15 ч. Россия в 1760-х – 1790- гг. Правление Екатерины II и Павла I. 7 ч.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движения в начале XVIII в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ппозиция реформам Петра I.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Социальные движения в первой четверти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Восстания в Астрахани, Башкирии, на Дону.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Преобразования в области культуры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быта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Преобразования</w:t>
            </w:r>
            <w:proofErr w:type="spellEnd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Петра I в области культуры.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в эпоху преобразований Петра I.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Династия Романовых в первой четверти XVIII в.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Дело царевича Алексея.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 Петра I в русской культуре.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Итоги, последствия и значение петровских преобразований.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Край в период петровских преобразований. Казанская губерния: создание, территория, население.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края. Развитие мануфактурного производства.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После Петра Великого: эпоха «дворцовых переворотов»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Россия после Петра I. Начало эпохи «дворцовых переворотов».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Петра Великого: эпоха «дворцовых переворотов»</w:t>
            </w:r>
            <w:proofErr w:type="gramStart"/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Причины нестабильности политического строя. Дворцовые перевороты. Фаворитизм. Создание Верховного тайного совета.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Екатерина I и Пётр II.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Дворцовые перевороты. Фаворитизм. Создание Верховного тайного совета. Крушение политической карьеры А.Д. Меншикова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Правление Анн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 Иоа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нновны.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«Кондиции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верховников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приход к власти Анн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ы Иоа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нновны. «Кабинет министров». Роль Э. Бирона, А.И. Остермана, А.П. Волынского, Б.Х. Миниха в управлении и политической жизни страны.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Переход Младшего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жуза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Казахстане под суверенитет Российской империи. Война с Османской империей.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Внешняя политика России в правление Елизаветы Петровны. Семилетняя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война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оссия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Елизавете Петровне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Внутренняя политика правительства Елизаветы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Петровны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Московского университета. М.В. Ломоносов и И.И. Шувалов.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Петр III. Манифест «о вольности дворянской». Переворот 28 июня 1762 г.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после Петра I.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Новые явления в религиозной политике правительства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в 1760-х – 1790- гг. Правление Екатерины II и Павла I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Внутренняя политика Екатерины II и просвещённый абсолютизм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1760-х – 1790- гг. Правление Екатерины II и Павла I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Губернская реформа и сословная политика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Екатерины II.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Крепостное право в России во второй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половине XVIII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Дворовые люди.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Экономическая жизнь России во второй половине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века. Промышленность в городе и деревне. Роль государства, купечества, помещиков в развитии промышленности.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Прохоровы, Демидовы и др.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Водно-транспортные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системы: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Вышневолоцкая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Тихвинская, Мариинская и др.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Ярмарки и их роль во внутренней торговле.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Свенская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Коренная ярмарки. Ярмарки на Украине.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  <w:r w:rsidRPr="001003D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Восстание Е.И. Пугачёва (1773-1775)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Обострение социальных противоречий.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Чумной бунт в Москве.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Антидворянский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антикрепостнический характер движения. Роль казачества, народов Урала и Поволжья в восстании.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восстания на внутреннюю политику и развитие общественной мысли.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Восстание Е.И. Пугачёва (1773-1775)  Народы Среднего Поволжья в восстании Е.И.Пугачева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03D4" w:rsidRPr="001003D4" w:rsidTr="00357FB2">
        <w:trPr>
          <w:trHeight w:val="246"/>
        </w:trPr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Внутренняя политика Екатерины II в крае.</w:t>
            </w:r>
          </w:p>
        </w:tc>
      </w:tr>
      <w:tr w:rsidR="001003D4" w:rsidRPr="001003D4" w:rsidTr="00357FB2">
        <w:trPr>
          <w:trHeight w:val="26"/>
        </w:trPr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четверть. Россия в 1760-х – 1790- гг. Правление Екатерины II и Павла I. 5 ч. Культурное пространство Российской империи в XVIII в. Народы России. 13 ч.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Русско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турецкие войны второй половины XVIII в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усско-турецкая война 1768-1774 г.г.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Разделы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внешняя политика России в конце XVIII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третий разделы.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Восстание под предводительством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Тадеуша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Костюшко</w:t>
            </w:r>
            <w:proofErr w:type="spellEnd"/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России в борьбе с революционной Францией.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Народы Российской империи в XVIII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политика.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Расселение колонистов в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неправославным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нехристианским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конфессиям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Освоение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Новороссии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управления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Новороссией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Правление Павла I. Россия при Павле I  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политика. Ограничение дворянских привилегий.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России в борьбе с революционной Францией. Итальянский и Швейцарский походы А.В. Суворова. Действия эскадры Ф.Ф. Ушакова в Средиземном море.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4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 Народы России.</w:t>
            </w: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Школа, образование и воспитание в XVIII в.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 России в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Основание Московского университета. Московский университет – первый российский университет.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Российская наука в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американская компания.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 Ломоносов и его выдающаяся роль в становлении российской науки и образования. 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мысль второй половины XVIII в. Культурное пространство Российской империи в XVIII в. Определяющее влияние идей Просвещения в российской общественной мысли, публицистике. Укрепление взаимосвязей с культурой стран зарубежной Европы. Масонство в России.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Русская литература, театральное и музыкальное искусство.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Радищев и его «Путешествие из Петербурга в Москву». Усиление внимания к жизни и культуре русского народа и историческому прошлому России к концу столетия.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Культурная жизнь края в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Русская художественная культура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Архитектура. Скульптура. Живопись.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архитектура XVIII в. Строительство Петербурга, формирование его городского плана.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 к классицизму,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В.И. Баженов, М.Ф. Казаков.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Новые веяния в изобразительном искусстве в конце столетия.</w:t>
            </w:r>
          </w:p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</w:t>
            </w:r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Культурная жизнь края в XVIII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быт российских  сословий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 и быт российских сословий. Дворянство: жизнь и быт дворянской усадьбы. Духовенство. Купечество. Крестьянство. 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Народы России в XVIII в. 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Народы Среднего Поволжья в составе Русского государства в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правление окраинами империи. Башкирские восстания. Политика по отношению к исламу. Освоение Поволжья. Немецкие переселенцы. Формирование черты оседлости.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Татарское просветительство в XVIII в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истории России 18 века.</w:t>
            </w:r>
          </w:p>
        </w:tc>
      </w:tr>
      <w:tr w:rsidR="001003D4" w:rsidRPr="001003D4" w:rsidTr="00357FB2">
        <w:tc>
          <w:tcPr>
            <w:tcW w:w="57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4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1003D4">
              <w:rPr>
                <w:rFonts w:ascii="Times New Roman" w:eastAsia="Calibri" w:hAnsi="Times New Roman" w:cs="Times New Roman"/>
                <w:spacing w:val="4"/>
                <w:sz w:val="24"/>
                <w:szCs w:val="24"/>
                <w:shd w:val="clear" w:color="auto" w:fill="FFFFFF"/>
              </w:rPr>
              <w:t>Россия в мировом сообществе.</w:t>
            </w:r>
          </w:p>
        </w:tc>
      </w:tr>
    </w:tbl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003D4" w:rsidRPr="001003D4" w:rsidRDefault="001003D4" w:rsidP="001003D4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03D4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tbl>
      <w:tblPr>
        <w:tblStyle w:val="42"/>
        <w:tblW w:w="0" w:type="auto"/>
        <w:tblLook w:val="04A0"/>
      </w:tblPr>
      <w:tblGrid>
        <w:gridCol w:w="555"/>
        <w:gridCol w:w="2180"/>
        <w:gridCol w:w="6445"/>
      </w:tblGrid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EF430F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четверть. От традиционного общества к обществу индустриальному. 1ч. 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Страны Европы и Северной Америки в первой половине ХIХ в. 6 ч. Страны Европы и Северной Америки во второй половине ХIХ в. 5 ч. Экономическое и социально-политическое развитие стран Европы и США в конце ХIХ в.2 ч. Страны Азии в ХIХ в. 1 ч. </w:t>
            </w:r>
            <w:r w:rsidR="00EF430F" w:rsidRPr="00EF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Война за независимость в Латинской Америке</w:t>
            </w:r>
            <w:r w:rsidR="00EF430F"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F430F" w:rsidRPr="00EF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1ч</w:t>
            </w:r>
            <w:proofErr w:type="gramEnd"/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традиционного общества к обществу индустриальному.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 традиционного общества к обществу индустриальному.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Северной Америки в первой половине ХIХ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Падение империи. Венский конгресс; Ш. М. Талейран. Священный союз.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индустриального общества. Промышленный переворот, его особенности в странах Европы и США.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социальной структуре общества.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социалистических идей; социалисты-утописты. Выступления рабочих.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консервативных, либеральных, радикальных политических течений и партий; возникновение марксизма.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Политическое развитие европейских стран в 1815—1849 гг.: социальные и национальные движения, реформы и революции.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Северной Америки во второй половине ХIХ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Франция — от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торой империи к Третьей республике: внутренняя и внешняя политика, франко-германская война, колониальные войны.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единого государства в Италии; К.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Кавур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, Дж. Гарибальди.</w:t>
            </w:r>
          </w:p>
        </w:tc>
      </w:tr>
      <w:tr w:rsidR="001003D4" w:rsidRPr="001003D4" w:rsidTr="00357FB2">
        <w:trPr>
          <w:trHeight w:val="828"/>
        </w:trPr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германских государств, провозглашение Германской империи; О. Бисмарк.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Габсбургская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монархия: австро-венгерский дуализм.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Соединенные Штаты Америки во второй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поло-вине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ХIХ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 Линкольн.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и социально-политическое развитие стран Европы и США в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конце ХIХ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сс в пр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язи. Миграция из Старого в Новый Свет.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</w:tr>
      <w:tr w:rsidR="001003D4" w:rsidRPr="001003D4" w:rsidTr="00357FB2">
        <w:trPr>
          <w:trHeight w:val="1656"/>
        </w:trPr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Азии в ХIХ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традиционные устои и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по-пытки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реформ. Индия: распад державы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Ве-ликих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Моголов, установление британского колониального господства, освободительные восстания.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Китай: империя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Цин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«закрытие» страны, «опиумные войны», движение тайпинов. </w:t>
            </w:r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Япония: внутренняя и внешняя политика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Мэйдзи</w:t>
            </w:r>
            <w:proofErr w:type="spellEnd"/>
            <w:r w:rsidRPr="001003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Война за независимость в Латинской Америке.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П. Д.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Туссен-Лувертюр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, С. Боливар. Провозглашение независимых государств.</w:t>
            </w:r>
          </w:p>
        </w:tc>
      </w:tr>
      <w:tr w:rsidR="001003D4" w:rsidRPr="001003D4" w:rsidTr="00357FB2">
        <w:trPr>
          <w:trHeight w:val="572"/>
        </w:trPr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четверть. Народы Африки в Новое время. 1 ч. </w:t>
            </w:r>
            <w:r w:rsidR="00EF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культуры в XIX в. 2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 Ме</w:t>
            </w:r>
            <w:r w:rsidR="00EF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ждународные отношения в XIX в. 1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 Новейшая история. 1 ч. Мир в 1900-1914 гг. 3 ч</w:t>
            </w:r>
            <w:proofErr w:type="gram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оссийская империя в XIX – начале XX вв. 1 ч. Александровская эпоха: государственный либерализм. 1 ч. Отечественная война 1812 г.2 ч. Николаевское самодержавие: </w:t>
            </w:r>
            <w:r w:rsidR="00EF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государственный консерватизм. 2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rPr>
          <w:trHeight w:val="867"/>
        </w:trPr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Народы Африки в Новое время.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</w:tr>
      <w:tr w:rsidR="001003D4" w:rsidRPr="001003D4" w:rsidTr="00357FB2">
        <w:trPr>
          <w:trHeight w:val="876"/>
        </w:trPr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культуры в XIX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rPr>
          <w:trHeight w:val="867"/>
        </w:trPr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Международные отношения в XIX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Нового времени.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Новейшая история.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к началу XX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Новейшая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история: понятие, периодизация.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Мир в 1900-1914 гг.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США в 1900—1914 гг.: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технческий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 Ллойд Джордж.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Азии и Латинской Америки в 1900—1917 гг.: традиционные общественные отношения и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про-блемы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модернизации.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освободительных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движе-ний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колониальных и зависимых странах.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Революции первых десятилетий ХХ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 гг. Руководители освободительной борьбы (Сунь Ятсен, Э.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Сапата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Вилья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по Всеобщей истории 20 века.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империя в XIX – начале XX вв.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на пути к реформам (1801–1861).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Александровская эпоха: государственный либерализм.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1812 года. Война России с Францией 1805-1807 гг.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События в крае.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Николаевское самодержавие: государственный консерватизм.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1837-1841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четверть</w:t>
            </w:r>
            <w:proofErr w:type="gramStart"/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255C37" w:rsidRPr="0025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255C37" w:rsidRPr="0025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иколаевское</w:t>
            </w:r>
            <w:proofErr w:type="spellEnd"/>
            <w:r w:rsidR="00255C37" w:rsidRPr="0025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самодержавие: государственный консерватизм.1ч</w:t>
            </w:r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Крепостнический социум. Де</w:t>
            </w:r>
            <w:r w:rsidR="00B01BF2"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ревня и город. 2</w:t>
            </w:r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 Культурное пространство империи в первой половине XIX в. 2 ч. Пространство империи: этнокультурный облик страны. 2 ч. Формирование гражданского правосознания. Основные течения общественной мысли. 2 ч. Россия в эпоху реформ. Преобразования Александра II: социальная и правовая модернизация. 3 ч. «Народное самодержавие» Александра III.2 ч. Пореформенный социум. Сельское хозяйство </w:t>
            </w:r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 промышленность. 1ч</w:t>
            </w:r>
            <w:proofErr w:type="gramStart"/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ультурное пространство империи во второй половине XIX в. 2ч. Этнокультурный облик империи. 1 ч. Формирование гражданского общества и основные направления общественных движений. 3 ч. Кри</w:t>
            </w:r>
            <w:r w:rsidR="00B01BF2"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зис империи в начале ХХ века. 1</w:t>
            </w:r>
            <w:r w:rsidRPr="004C6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80" w:type="dxa"/>
          </w:tcPr>
          <w:p w:rsidR="001003D4" w:rsidRPr="001003D4" w:rsidRDefault="00255C37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Николаевское самодержавие: государственный консерватизм.</w:t>
            </w:r>
            <w:bookmarkStart w:id="2" w:name="_GoBack"/>
            <w:bookmarkEnd w:id="2"/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Крымская война. Героическая оборона Севастополя. Парижский мир 1856 г.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Крепостнический социум. Деревня и город.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Сословная структура российского общества. Крепостное хозяйство. Помещик и крестьянин, конфликты и сотрудничество.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Социально-экономическое развитие края в 1 половине 19 века.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Культура края в 1 половине 19 века.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России в первой половине XIX в. Многообразие культур и религий Российской империи. Православная церковь и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(католичество, протестантство, ислам, иудаизм, буддизм). Взаимодействие народов. Особенности административного управления на окраинах империи.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Царство Польское. Польское восстание 1830–1831 гг. Присоединение Грузии и Закавказья. Кавказская война. Движение Шамиля.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гражданского правосознания. Основные течения общественной мысли.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тео-рии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Россия в эпоху реформ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Преобразования Александра II: социальная и правовая модернизация.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Реформы 1860-1870-х гг. – движение к правовому государству и гражданскому обществу. Крестьянская реформа 1861 г. и ее последствия. Крестьянская община.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всесословности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правовом строе страны. Конституционный вопрос. События в крае.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Многовекторность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2 половине 19 века.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«Народное самодержавие» Александра III.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Пореформенный социум. Сельское хозяйство и промышленность.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События в крае.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XIX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быт народов России во второй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поло-вине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Культура края во 2 половине 19 века.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Этнокультурный облик империи 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регионы Российской империи и их роль в жизни страны. Поляки. Евреи. Армяне. Татары и другие народы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Волго-Уралья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конфессий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Татарское национальное движение.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гражданского общества и основные направления общественных движений.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Общественная мысль в крае.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 Общественное движение в края.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Кризис империи в начале ХХ века.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Новониколаевск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Экономическое развитие края.</w:t>
            </w:r>
          </w:p>
        </w:tc>
      </w:tr>
      <w:tr w:rsidR="001003D4" w:rsidRPr="001003D4" w:rsidTr="00357FB2">
        <w:tc>
          <w:tcPr>
            <w:tcW w:w="9180" w:type="dxa"/>
            <w:gridSpan w:val="3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четверть. Кризис империи в начале ХХ века. </w:t>
            </w:r>
            <w:r w:rsidR="00AC7B83" w:rsidRPr="00AC7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Русско-японская война 1904-1905гг.</w:t>
            </w:r>
            <w:r w:rsidR="00AC7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 Первая российская революция 1905-1907 гг. Начало парламентаризма. 5 ч. Обще</w:t>
            </w:r>
            <w:r w:rsidR="00AC7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ство и власть после революции </w:t>
            </w:r>
            <w:r w:rsidRPr="001003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ч. «Серебряный век» российской культуры. 5ч.</w:t>
            </w: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80" w:type="dxa"/>
          </w:tcPr>
          <w:p w:rsidR="001003D4" w:rsidRPr="001003D4" w:rsidRDefault="00AC7B83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Кризис империи в начале ХХ века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Имперский центр и регионы. Национальная политика, этнические элиты и национально-культурные движения. Россия в системе международных отношений.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на Дальнем Востоке. Русско-японская война 1904-1905 гг. Оборона Порт-Артура.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сражение.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Первая российская революция 1905-1907 гг. Начало парламентаризма.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Предпосылки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ервой российской революции. Формы социальных протестов. Борьба профессиональных революционеров с государством. Политический терроризм.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Булыгинская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г. Революция в крае.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Неонароднические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      </w:r>
            <w:proofErr w:type="spell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Избирательный закон 11 декабря 1905 г. Избирательная </w:t>
            </w: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кампания в I Государственную думу. Основные государственные законы 23 апреля 1906 г. Деятельность I и II Государственной думы: итоги и уроки.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80" w:type="dxa"/>
            <w:vMerge w:val="restart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 и власть после революции. 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Уроки революции: политическая стабилизация и социальные преобразования.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80" w:type="dxa"/>
            <w:vMerge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Обострение международной обстановки. Блоковая система и участие в ней России. Россия в преддверии мировой катастрофы.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«Серебряный век» российской культуры.</w:t>
            </w: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</w:t>
            </w:r>
            <w:proofErr w:type="spellStart"/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искус-ства</w:t>
            </w:r>
            <w:proofErr w:type="spellEnd"/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народного просвещения: попытка преодоления разрыва между образованным обществом и народом.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мировую культуру. Культура края.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  <w:tr w:rsidR="001003D4" w:rsidRPr="001003D4" w:rsidTr="00357FB2">
        <w:tc>
          <w:tcPr>
            <w:tcW w:w="55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80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1003D4" w:rsidRPr="001003D4" w:rsidRDefault="001003D4" w:rsidP="001003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3D4">
              <w:rPr>
                <w:rFonts w:ascii="Times New Roman" w:eastAsia="Calibri" w:hAnsi="Times New Roman" w:cs="Times New Roman"/>
                <w:sz w:val="24"/>
                <w:szCs w:val="24"/>
              </w:rPr>
              <w:t>Роль России в мировом контексте.</w:t>
            </w:r>
          </w:p>
        </w:tc>
      </w:tr>
    </w:tbl>
    <w:p w:rsidR="001003D4" w:rsidRPr="001003D4" w:rsidRDefault="001003D4" w:rsidP="001003D4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F4214" w:rsidRPr="002F4214" w:rsidRDefault="002F4214" w:rsidP="002F4214">
      <w:pPr>
        <w:shd w:val="clear" w:color="auto" w:fill="FFFFFF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знаний по истории: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>Оценка «5» -материал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>Оценка «4»- 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>Оценка «3» - в усвоении материала имеются пробелы, он излагается не последовательно, отдельные умения недостаточно сформированы; выводы и обобщения аргументированы слабо, в них допускаются ошибки;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>Оценка «2»- основное содержание материала не усвоено, выводов и обобщений нет.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 Оценка проектной работы разрабатываются с учётом целей и задач проектной деятельности. </w:t>
      </w:r>
      <w:proofErr w:type="gram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целесообразно оценивать по следующим критериям: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её </w:t>
      </w:r>
      <w:r w:rsidRPr="002F42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</w:t>
      </w:r>
      <w:proofErr w:type="spell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познавательных учебных действий.</w:t>
      </w:r>
      <w:proofErr w:type="gramEnd"/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знаний и способов действий, </w:t>
      </w:r>
      <w:proofErr w:type="gram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проявляющаяся</w:t>
      </w:r>
      <w:proofErr w:type="gram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регулятивных действий, </w:t>
      </w:r>
      <w:proofErr w:type="gram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проявляющаяся</w:t>
      </w:r>
      <w:proofErr w:type="gram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коммуникативных действий, </w:t>
      </w:r>
      <w:proofErr w:type="gram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проявляющаяся</w:t>
      </w:r>
      <w:proofErr w:type="gram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в умении ясно изложить и оформить выполненную работу, представить её результаты, аргументировано ответить на вопросы.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в соответствии с принятой системой оценки целесообразно выделять два уровня </w:t>
      </w:r>
      <w:proofErr w:type="spell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проектной деятельности: </w:t>
      </w:r>
      <w:r w:rsidRPr="002F4214">
        <w:rPr>
          <w:rFonts w:ascii="Times New Roman" w:hAnsi="Times New Roman" w:cs="Times New Roman"/>
          <w:i/>
          <w:color w:val="000000"/>
          <w:sz w:val="24"/>
          <w:szCs w:val="24"/>
        </w:rPr>
        <w:t>базовый</w:t>
      </w: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2F4214">
        <w:rPr>
          <w:rFonts w:ascii="Times New Roman" w:hAnsi="Times New Roman" w:cs="Times New Roman"/>
          <w:i/>
          <w:color w:val="000000"/>
          <w:sz w:val="24"/>
          <w:szCs w:val="24"/>
        </w:rPr>
        <w:t>повышенный</w:t>
      </w: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. Главное отличие выделенных уровней состоит в </w:t>
      </w:r>
      <w:r w:rsidRPr="002F4214">
        <w:rPr>
          <w:rFonts w:ascii="Times New Roman" w:hAnsi="Times New Roman" w:cs="Times New Roman"/>
          <w:color w:val="000000"/>
          <w:sz w:val="24"/>
          <w:szCs w:val="24"/>
          <w:u w:val="single"/>
        </w:rPr>
        <w:t>степени самостоятельности</w:t>
      </w: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в ходе выполнения проекта, поэтому выявление и фиксация в ходе защиты того, что </w:t>
      </w:r>
      <w:proofErr w:type="gram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способен выполнять самостоятельно, а что — только с помощью руководителя проекта, являются основной задачей оценочной деятельности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    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2F4214">
        <w:rPr>
          <w:rFonts w:ascii="Times New Roman" w:hAnsi="Times New Roman" w:cs="Times New Roman"/>
          <w:i/>
          <w:color w:val="000000"/>
          <w:sz w:val="24"/>
          <w:szCs w:val="24"/>
        </w:rPr>
        <w:t>интегральном описании</w:t>
      </w:r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выполнения проекта вывод об уровне </w:t>
      </w:r>
      <w:proofErr w:type="spellStart"/>
      <w:r w:rsidRPr="002F421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2F4214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>Ниже приводится примерное содержательное описание каждого из вышеназванных критериев.</w:t>
      </w:r>
    </w:p>
    <w:p w:rsidR="002F4214" w:rsidRPr="002F4214" w:rsidRDefault="002F4214" w:rsidP="002F4214">
      <w:pPr>
        <w:shd w:val="clear" w:color="auto" w:fill="FFFFFF"/>
        <w:spacing w:after="0"/>
        <w:ind w:right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214">
        <w:rPr>
          <w:rFonts w:ascii="Times New Roman" w:hAnsi="Times New Roman" w:cs="Times New Roman"/>
          <w:color w:val="000000"/>
          <w:sz w:val="24"/>
          <w:szCs w:val="24"/>
        </w:rPr>
        <w:t>Примерное содержательное описание каждого критерия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2"/>
        <w:gridCol w:w="6656"/>
      </w:tblGrid>
      <w:tr w:rsidR="002F4214" w:rsidRPr="002F4214" w:rsidTr="002F4214">
        <w:trPr>
          <w:trHeight w:val="769"/>
        </w:trPr>
        <w:tc>
          <w:tcPr>
            <w:tcW w:w="2842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6656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Уровни </w:t>
            </w:r>
            <w:proofErr w:type="spellStart"/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навыков проектной деятельности</w:t>
            </w:r>
          </w:p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4214" w:rsidRPr="002F4214" w:rsidTr="002F4214">
        <w:tc>
          <w:tcPr>
            <w:tcW w:w="2842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6656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приобретать</w:t>
            </w:r>
            <w:proofErr w:type="gramEnd"/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</w:tr>
      <w:tr w:rsidR="002F4214" w:rsidRPr="002F4214" w:rsidTr="002F4214">
        <w:tc>
          <w:tcPr>
            <w:tcW w:w="2842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предмета</w:t>
            </w:r>
          </w:p>
        </w:tc>
        <w:tc>
          <w:tcPr>
            <w:tcW w:w="6656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Продемонстрировано понимание содержания выполненной работы. В работе и в ответах на вопросы по содержанию </w:t>
            </w: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отсутствуют грубые ошибки</w:t>
            </w:r>
          </w:p>
        </w:tc>
      </w:tr>
      <w:tr w:rsidR="002F4214" w:rsidRPr="002F4214" w:rsidTr="002F4214">
        <w:tc>
          <w:tcPr>
            <w:tcW w:w="2842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Регулятивные действия</w:t>
            </w:r>
          </w:p>
        </w:tc>
        <w:tc>
          <w:tcPr>
            <w:tcW w:w="6656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-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2F4214" w:rsidRPr="002F4214" w:rsidRDefault="002F4214" w:rsidP="002F4214">
            <w:pPr>
              <w:spacing w:after="0"/>
              <w:ind w:right="-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F4214" w:rsidRPr="002F4214" w:rsidRDefault="002F4214" w:rsidP="002F4214">
            <w:pPr>
              <w:spacing w:after="0"/>
              <w:ind w:right="-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доведена до конца и представлена комиссии;</w:t>
            </w:r>
          </w:p>
          <w:p w:rsidR="002F4214" w:rsidRPr="002F4214" w:rsidRDefault="002F4214" w:rsidP="002F4214">
            <w:pPr>
              <w:spacing w:after="0"/>
              <w:ind w:right="-5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F4214" w:rsidRPr="002F4214" w:rsidRDefault="002F4214" w:rsidP="002F4214">
            <w:pPr>
              <w:spacing w:after="0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</w:tr>
      <w:tr w:rsidR="002F4214" w:rsidRPr="002F4214" w:rsidTr="002F4214">
        <w:tc>
          <w:tcPr>
            <w:tcW w:w="2842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8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6656" w:type="dxa"/>
            <w:shd w:val="clear" w:color="auto" w:fill="auto"/>
          </w:tcPr>
          <w:p w:rsidR="002F4214" w:rsidRPr="002F4214" w:rsidRDefault="002F4214" w:rsidP="002F4214">
            <w:pPr>
              <w:spacing w:after="0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4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</w:tr>
    </w:tbl>
    <w:p w:rsidR="001003D4" w:rsidRPr="001003D4" w:rsidRDefault="001003D4" w:rsidP="002F421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52F" w:rsidRPr="00195782" w:rsidRDefault="0001752F" w:rsidP="0001752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b/>
          <w:sz w:val="24"/>
          <w:szCs w:val="24"/>
        </w:rPr>
        <w:t>Разработчик</w:t>
      </w:r>
      <w:r w:rsidRPr="00195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95782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Pr="00195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782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195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782">
        <w:rPr>
          <w:rFonts w:ascii="Times New Roman" w:hAnsi="Times New Roman" w:cs="Times New Roman"/>
          <w:sz w:val="24"/>
          <w:szCs w:val="24"/>
        </w:rPr>
        <w:t>Ирнисовна</w:t>
      </w:r>
      <w:proofErr w:type="spellEnd"/>
      <w:r w:rsidRPr="00195782">
        <w:rPr>
          <w:rFonts w:ascii="Times New Roman" w:hAnsi="Times New Roman" w:cs="Times New Roman"/>
          <w:sz w:val="24"/>
          <w:szCs w:val="24"/>
        </w:rPr>
        <w:t xml:space="preserve">, первая квалификационная категория </w:t>
      </w:r>
    </w:p>
    <w:p w:rsidR="0001752F" w:rsidRPr="00195782" w:rsidRDefault="0001752F" w:rsidP="0001752F">
      <w:pPr>
        <w:tabs>
          <w:tab w:val="left" w:pos="1845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95782">
        <w:rPr>
          <w:rFonts w:ascii="Times New Roman" w:hAnsi="Times New Roman" w:cs="Times New Roman"/>
          <w:sz w:val="24"/>
          <w:szCs w:val="24"/>
        </w:rPr>
        <w:tab/>
      </w:r>
    </w:p>
    <w:p w:rsidR="00357FB2" w:rsidRDefault="00357FB2"/>
    <w:sectPr w:rsidR="00357FB2" w:rsidSect="00357F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4C1" w:rsidRDefault="00F234C1" w:rsidP="001003D4">
      <w:pPr>
        <w:spacing w:after="0" w:line="240" w:lineRule="auto"/>
      </w:pPr>
      <w:r>
        <w:separator/>
      </w:r>
    </w:p>
  </w:endnote>
  <w:endnote w:type="continuationSeparator" w:id="0">
    <w:p w:rsidR="00F234C1" w:rsidRDefault="00F234C1" w:rsidP="0010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etC-Italic">
    <w:charset w:val="CC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C3" w:rsidRDefault="000C4FC3">
    <w:pPr>
      <w:pStyle w:val="a8"/>
      <w:jc w:val="center"/>
    </w:pPr>
  </w:p>
  <w:p w:rsidR="000C4FC3" w:rsidRDefault="000C4F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4C1" w:rsidRDefault="00F234C1" w:rsidP="001003D4">
      <w:pPr>
        <w:spacing w:after="0" w:line="240" w:lineRule="auto"/>
      </w:pPr>
      <w:r>
        <w:separator/>
      </w:r>
    </w:p>
  </w:footnote>
  <w:footnote w:type="continuationSeparator" w:id="0">
    <w:p w:rsidR="00F234C1" w:rsidRDefault="00F234C1" w:rsidP="0010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9610"/>
    </w:sdtPr>
    <w:sdtContent>
      <w:p w:rsidR="000C4FC3" w:rsidRDefault="000C4FC3">
        <w:pPr>
          <w:pStyle w:val="16"/>
          <w:jc w:val="center"/>
        </w:pPr>
        <w:fldSimple w:instr=" PAGE   \* MERGEFORMAT ">
          <w:r w:rsidR="002F4214">
            <w:rPr>
              <w:noProof/>
            </w:rPr>
            <w:t>2</w:t>
          </w:r>
        </w:fldSimple>
      </w:p>
    </w:sdtContent>
  </w:sdt>
  <w:p w:rsidR="000C4FC3" w:rsidRDefault="000C4FC3">
    <w:pPr>
      <w:pStyle w:val="1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015CDB"/>
    <w:multiLevelType w:val="multilevel"/>
    <w:tmpl w:val="265292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D4693"/>
    <w:multiLevelType w:val="hybridMultilevel"/>
    <w:tmpl w:val="6060B4B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5560"/>
    <w:multiLevelType w:val="hybridMultilevel"/>
    <w:tmpl w:val="FF260EA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6E5C"/>
    <w:multiLevelType w:val="hybridMultilevel"/>
    <w:tmpl w:val="3B047B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3245E"/>
    <w:multiLevelType w:val="hybridMultilevel"/>
    <w:tmpl w:val="0CC0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D11A5"/>
    <w:multiLevelType w:val="hybridMultilevel"/>
    <w:tmpl w:val="51ACA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2027FC"/>
    <w:multiLevelType w:val="hybridMultilevel"/>
    <w:tmpl w:val="A91662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322D0"/>
    <w:multiLevelType w:val="hybridMultilevel"/>
    <w:tmpl w:val="9BD4AC3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08B2F4B"/>
    <w:multiLevelType w:val="hybridMultilevel"/>
    <w:tmpl w:val="29448C2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1F661B"/>
    <w:multiLevelType w:val="hybridMultilevel"/>
    <w:tmpl w:val="B908083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AC569C"/>
    <w:multiLevelType w:val="multilevel"/>
    <w:tmpl w:val="BDD2A1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582FDF"/>
    <w:multiLevelType w:val="multilevel"/>
    <w:tmpl w:val="6D8AD8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81345F"/>
    <w:multiLevelType w:val="hybridMultilevel"/>
    <w:tmpl w:val="B762A13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D50345"/>
    <w:multiLevelType w:val="multilevel"/>
    <w:tmpl w:val="354A9E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9B4749"/>
    <w:multiLevelType w:val="hybridMultilevel"/>
    <w:tmpl w:val="94E8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45C44"/>
    <w:multiLevelType w:val="multilevel"/>
    <w:tmpl w:val="BCFA7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E26384"/>
    <w:multiLevelType w:val="hybridMultilevel"/>
    <w:tmpl w:val="20023E8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6E640E"/>
    <w:multiLevelType w:val="multilevel"/>
    <w:tmpl w:val="989C0B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C04EF2"/>
    <w:multiLevelType w:val="multilevel"/>
    <w:tmpl w:val="B69AC7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6767E7"/>
    <w:multiLevelType w:val="hybridMultilevel"/>
    <w:tmpl w:val="8648E80C"/>
    <w:lvl w:ilvl="0" w:tplc="96A0F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8D83A4D"/>
    <w:multiLevelType w:val="hybridMultilevel"/>
    <w:tmpl w:val="D91CC2C2"/>
    <w:lvl w:ilvl="0" w:tplc="730AD30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0">
    <w:nsid w:val="54AE4F3F"/>
    <w:multiLevelType w:val="multilevel"/>
    <w:tmpl w:val="DFA078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C16E89"/>
    <w:multiLevelType w:val="hybridMultilevel"/>
    <w:tmpl w:val="980C774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C24C10"/>
    <w:multiLevelType w:val="multilevel"/>
    <w:tmpl w:val="9B3001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0F1290"/>
    <w:multiLevelType w:val="multilevel"/>
    <w:tmpl w:val="AA1EB6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CDA5BA0"/>
    <w:multiLevelType w:val="hybridMultilevel"/>
    <w:tmpl w:val="9E10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D70AD"/>
    <w:multiLevelType w:val="multilevel"/>
    <w:tmpl w:val="C8AADF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9C3639"/>
    <w:multiLevelType w:val="multilevel"/>
    <w:tmpl w:val="AA3407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2D671A9"/>
    <w:multiLevelType w:val="multilevel"/>
    <w:tmpl w:val="4596E97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4600DDF"/>
    <w:multiLevelType w:val="hybridMultilevel"/>
    <w:tmpl w:val="B0F40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C9857D8"/>
    <w:multiLevelType w:val="hybridMultilevel"/>
    <w:tmpl w:val="A28692E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9C11E1"/>
    <w:multiLevelType w:val="hybridMultilevel"/>
    <w:tmpl w:val="1A0477C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E698B"/>
    <w:multiLevelType w:val="hybridMultilevel"/>
    <w:tmpl w:val="8A1CCD2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B65076"/>
    <w:multiLevelType w:val="hybridMultilevel"/>
    <w:tmpl w:val="FAEE192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7603F7"/>
    <w:multiLevelType w:val="hybridMultilevel"/>
    <w:tmpl w:val="8D2E874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1974B6"/>
    <w:multiLevelType w:val="multilevel"/>
    <w:tmpl w:val="8F0C62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8"/>
  </w:num>
  <w:num w:numId="3">
    <w:abstractNumId w:val="39"/>
  </w:num>
  <w:num w:numId="4">
    <w:abstractNumId w:val="25"/>
  </w:num>
  <w:num w:numId="5">
    <w:abstractNumId w:val="18"/>
  </w:num>
  <w:num w:numId="6">
    <w:abstractNumId w:val="21"/>
  </w:num>
  <w:num w:numId="7">
    <w:abstractNumId w:val="30"/>
  </w:num>
  <w:num w:numId="8">
    <w:abstractNumId w:val="26"/>
  </w:num>
  <w:num w:numId="9">
    <w:abstractNumId w:val="1"/>
  </w:num>
  <w:num w:numId="10">
    <w:abstractNumId w:val="34"/>
  </w:num>
  <w:num w:numId="11">
    <w:abstractNumId w:val="23"/>
  </w:num>
  <w:num w:numId="12">
    <w:abstractNumId w:val="36"/>
  </w:num>
  <w:num w:numId="13">
    <w:abstractNumId w:val="32"/>
  </w:num>
  <w:num w:numId="14">
    <w:abstractNumId w:val="37"/>
  </w:num>
  <w:num w:numId="15">
    <w:abstractNumId w:val="17"/>
  </w:num>
  <w:num w:numId="16">
    <w:abstractNumId w:val="12"/>
  </w:num>
  <w:num w:numId="17">
    <w:abstractNumId w:val="46"/>
  </w:num>
  <w:num w:numId="18">
    <w:abstractNumId w:val="45"/>
  </w:num>
  <w:num w:numId="19">
    <w:abstractNumId w:val="43"/>
  </w:num>
  <w:num w:numId="20">
    <w:abstractNumId w:val="24"/>
  </w:num>
  <w:num w:numId="21">
    <w:abstractNumId w:val="42"/>
  </w:num>
  <w:num w:numId="22">
    <w:abstractNumId w:val="44"/>
  </w:num>
  <w:num w:numId="23">
    <w:abstractNumId w:val="14"/>
  </w:num>
  <w:num w:numId="24">
    <w:abstractNumId w:val="40"/>
  </w:num>
  <w:num w:numId="25">
    <w:abstractNumId w:val="5"/>
  </w:num>
  <w:num w:numId="26">
    <w:abstractNumId w:val="19"/>
  </w:num>
  <w:num w:numId="27">
    <w:abstractNumId w:val="31"/>
  </w:num>
  <w:num w:numId="28">
    <w:abstractNumId w:val="8"/>
  </w:num>
  <w:num w:numId="29">
    <w:abstractNumId w:val="6"/>
  </w:num>
  <w:num w:numId="30">
    <w:abstractNumId w:val="4"/>
  </w:num>
  <w:num w:numId="31">
    <w:abstractNumId w:val="15"/>
  </w:num>
  <w:num w:numId="32">
    <w:abstractNumId w:val="2"/>
  </w:num>
  <w:num w:numId="33">
    <w:abstractNumId w:val="28"/>
  </w:num>
  <w:num w:numId="34">
    <w:abstractNumId w:val="3"/>
  </w:num>
  <w:num w:numId="35">
    <w:abstractNumId w:val="16"/>
  </w:num>
  <w:num w:numId="36">
    <w:abstractNumId w:val="20"/>
  </w:num>
  <w:num w:numId="37">
    <w:abstractNumId w:val="47"/>
  </w:num>
  <w:num w:numId="38">
    <w:abstractNumId w:val="11"/>
  </w:num>
  <w:num w:numId="39">
    <w:abstractNumId w:val="49"/>
  </w:num>
  <w:num w:numId="40">
    <w:abstractNumId w:val="0"/>
  </w:num>
  <w:num w:numId="41">
    <w:abstractNumId w:val="29"/>
  </w:num>
  <w:num w:numId="42">
    <w:abstractNumId w:val="38"/>
  </w:num>
  <w:num w:numId="43">
    <w:abstractNumId w:val="41"/>
  </w:num>
  <w:num w:numId="44">
    <w:abstractNumId w:val="9"/>
  </w:num>
  <w:num w:numId="45">
    <w:abstractNumId w:val="33"/>
  </w:num>
  <w:num w:numId="46">
    <w:abstractNumId w:val="10"/>
  </w:num>
  <w:num w:numId="47">
    <w:abstractNumId w:val="22"/>
  </w:num>
  <w:num w:numId="48">
    <w:abstractNumId w:val="27"/>
  </w:num>
  <w:num w:numId="49">
    <w:abstractNumId w:val="35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8E115F"/>
    <w:rsid w:val="0000438E"/>
    <w:rsid w:val="0001752F"/>
    <w:rsid w:val="000207DB"/>
    <w:rsid w:val="000556C1"/>
    <w:rsid w:val="000C4FC3"/>
    <w:rsid w:val="001003D4"/>
    <w:rsid w:val="00152EF2"/>
    <w:rsid w:val="00195782"/>
    <w:rsid w:val="00226FFE"/>
    <w:rsid w:val="002305DD"/>
    <w:rsid w:val="00255C37"/>
    <w:rsid w:val="002F4214"/>
    <w:rsid w:val="00333500"/>
    <w:rsid w:val="00357FB2"/>
    <w:rsid w:val="004039D5"/>
    <w:rsid w:val="00454350"/>
    <w:rsid w:val="004C204D"/>
    <w:rsid w:val="004C657D"/>
    <w:rsid w:val="005712D8"/>
    <w:rsid w:val="005E7733"/>
    <w:rsid w:val="005F3167"/>
    <w:rsid w:val="00604659"/>
    <w:rsid w:val="00606407"/>
    <w:rsid w:val="007D5857"/>
    <w:rsid w:val="008C6472"/>
    <w:rsid w:val="008E115F"/>
    <w:rsid w:val="008F5BA0"/>
    <w:rsid w:val="009C72AF"/>
    <w:rsid w:val="00A2436E"/>
    <w:rsid w:val="00AB4885"/>
    <w:rsid w:val="00AC7B83"/>
    <w:rsid w:val="00B01BF2"/>
    <w:rsid w:val="00B1653B"/>
    <w:rsid w:val="00B549F8"/>
    <w:rsid w:val="00CE6412"/>
    <w:rsid w:val="00D508BD"/>
    <w:rsid w:val="00E65BC3"/>
    <w:rsid w:val="00EE17C4"/>
    <w:rsid w:val="00EF430F"/>
    <w:rsid w:val="00F2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003D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next w:val="a3"/>
    <w:rsid w:val="001003D4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003D4"/>
  </w:style>
  <w:style w:type="character" w:customStyle="1" w:styleId="5">
    <w:name w:val="Заголовок №5_"/>
    <w:link w:val="51"/>
    <w:uiPriority w:val="99"/>
    <w:rsid w:val="001003D4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003D4"/>
  </w:style>
  <w:style w:type="paragraph" w:customStyle="1" w:styleId="51">
    <w:name w:val="Заголовок №51"/>
    <w:basedOn w:val="a"/>
    <w:link w:val="5"/>
    <w:uiPriority w:val="99"/>
    <w:rsid w:val="001003D4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rsid w:val="001003D4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qFormat/>
    <w:rsid w:val="001003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1003D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1003D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0pt">
    <w:name w:val="Основной текст (4) + Полужирный;Интервал 0 pt"/>
    <w:rsid w:val="001003D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1003D4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03D4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locked/>
    <w:rsid w:val="001003D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1003D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003D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a"/>
    <w:uiPriority w:val="59"/>
    <w:rsid w:val="001003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1003D4"/>
  </w:style>
  <w:style w:type="character" w:customStyle="1" w:styleId="9pt5">
    <w:name w:val="Основной текст + 9 pt5"/>
    <w:aliases w:val="Интервал 0 pt17,Полужирный13"/>
    <w:uiPriority w:val="99"/>
    <w:rsid w:val="001003D4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003D4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003D4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003D4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003D4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1003D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1003D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1003D4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1003D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customStyle="1" w:styleId="12">
    <w:name w:val="Абзац списка1"/>
    <w:basedOn w:val="a"/>
    <w:next w:val="ab"/>
    <w:uiPriority w:val="34"/>
    <w:qFormat/>
    <w:rsid w:val="001003D4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1003D4"/>
    <w:pPr>
      <w:numPr>
        <w:numId w:val="4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Курсив"/>
    <w:basedOn w:val="a"/>
    <w:rsid w:val="001003D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3"/>
    <w:locked/>
    <w:rsid w:val="001003D4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1003D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003D4"/>
  </w:style>
  <w:style w:type="character" w:customStyle="1" w:styleId="120">
    <w:name w:val="Основной текст (12)_"/>
    <w:link w:val="121"/>
    <w:locked/>
    <w:rsid w:val="001003D4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1003D4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/>
      <w:sz w:val="15"/>
    </w:rPr>
  </w:style>
  <w:style w:type="character" w:customStyle="1" w:styleId="8pt">
    <w:name w:val="Основной текст + 8 pt"/>
    <w:aliases w:val="Интервал 0 pt"/>
    <w:basedOn w:val="a0"/>
    <w:rsid w:val="001003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styleId="ad">
    <w:name w:val="Strong"/>
    <w:basedOn w:val="a0"/>
    <w:uiPriority w:val="22"/>
    <w:qFormat/>
    <w:rsid w:val="001003D4"/>
    <w:rPr>
      <w:b/>
      <w:bCs/>
    </w:rPr>
  </w:style>
  <w:style w:type="paragraph" w:customStyle="1" w:styleId="9">
    <w:name w:val="Основной текст9"/>
    <w:basedOn w:val="a"/>
    <w:rsid w:val="001003D4"/>
    <w:pPr>
      <w:widowControl w:val="0"/>
      <w:shd w:val="clear" w:color="auto" w:fill="FFFFFF"/>
      <w:spacing w:after="1200" w:line="0" w:lineRule="atLeast"/>
      <w:ind w:hanging="58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8pt0pt">
    <w:name w:val="Основной текст + 8 pt;Интервал 0 pt"/>
    <w:basedOn w:val="a0"/>
    <w:rsid w:val="00100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2">
    <w:name w:val="Сетка таблицы2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1003D4"/>
  </w:style>
  <w:style w:type="table" w:customStyle="1" w:styleId="111">
    <w:name w:val="Сетка таблицы111"/>
    <w:basedOn w:val="a1"/>
    <w:next w:val="aa"/>
    <w:uiPriority w:val="59"/>
    <w:rsid w:val="001003D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59"/>
    <w:rsid w:val="0010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Верхний колонтитул1"/>
    <w:basedOn w:val="a"/>
    <w:next w:val="ae"/>
    <w:link w:val="af"/>
    <w:uiPriority w:val="99"/>
    <w:unhideWhenUsed/>
    <w:rsid w:val="0010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16"/>
    <w:uiPriority w:val="99"/>
    <w:rsid w:val="001003D4"/>
  </w:style>
  <w:style w:type="paragraph" w:customStyle="1" w:styleId="17">
    <w:name w:val="Текст выноски1"/>
    <w:basedOn w:val="a"/>
    <w:next w:val="af0"/>
    <w:link w:val="af1"/>
    <w:uiPriority w:val="99"/>
    <w:semiHidden/>
    <w:unhideWhenUsed/>
    <w:rsid w:val="0010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17"/>
    <w:uiPriority w:val="99"/>
    <w:semiHidden/>
    <w:rsid w:val="001003D4"/>
    <w:rPr>
      <w:rFonts w:ascii="Tahoma" w:hAnsi="Tahoma" w:cs="Tahoma"/>
      <w:sz w:val="16"/>
      <w:szCs w:val="16"/>
    </w:rPr>
  </w:style>
  <w:style w:type="paragraph" w:styleId="a3">
    <w:name w:val="Body Text"/>
    <w:basedOn w:val="a"/>
    <w:link w:val="1"/>
    <w:uiPriority w:val="99"/>
    <w:semiHidden/>
    <w:unhideWhenUsed/>
    <w:rsid w:val="001003D4"/>
    <w:pPr>
      <w:spacing w:after="120"/>
    </w:pPr>
    <w:rPr>
      <w:rFonts w:ascii="Times New Roman" w:hAnsi="Times New Roman" w:cs="Times New Roman"/>
      <w:sz w:val="21"/>
      <w:szCs w:val="21"/>
    </w:rPr>
  </w:style>
  <w:style w:type="character" w:customStyle="1" w:styleId="22">
    <w:name w:val="Основной текст Знак2"/>
    <w:basedOn w:val="a0"/>
    <w:uiPriority w:val="99"/>
    <w:semiHidden/>
    <w:rsid w:val="001003D4"/>
  </w:style>
  <w:style w:type="table" w:styleId="aa">
    <w:name w:val="Table Grid"/>
    <w:basedOn w:val="a1"/>
    <w:uiPriority w:val="59"/>
    <w:rsid w:val="0010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f2"/>
    <w:uiPriority w:val="99"/>
    <w:qFormat/>
    <w:rsid w:val="001003D4"/>
    <w:pPr>
      <w:ind w:left="720"/>
      <w:contextualSpacing/>
    </w:pPr>
  </w:style>
  <w:style w:type="paragraph" w:styleId="ae">
    <w:name w:val="header"/>
    <w:basedOn w:val="a"/>
    <w:link w:val="18"/>
    <w:uiPriority w:val="99"/>
    <w:semiHidden/>
    <w:unhideWhenUsed/>
    <w:rsid w:val="0010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e"/>
    <w:uiPriority w:val="99"/>
    <w:semiHidden/>
    <w:rsid w:val="001003D4"/>
  </w:style>
  <w:style w:type="paragraph" w:styleId="af0">
    <w:name w:val="Balloon Text"/>
    <w:basedOn w:val="a"/>
    <w:link w:val="19"/>
    <w:uiPriority w:val="99"/>
    <w:semiHidden/>
    <w:unhideWhenUsed/>
    <w:rsid w:val="0010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0"/>
    <w:uiPriority w:val="99"/>
    <w:semiHidden/>
    <w:rsid w:val="001003D4"/>
    <w:rPr>
      <w:rFonts w:ascii="Tahoma" w:hAnsi="Tahoma" w:cs="Tahoma"/>
      <w:sz w:val="16"/>
      <w:szCs w:val="16"/>
    </w:rPr>
  </w:style>
  <w:style w:type="character" w:customStyle="1" w:styleId="af2">
    <w:name w:val="Абзац списка Знак"/>
    <w:link w:val="ab"/>
    <w:uiPriority w:val="99"/>
    <w:locked/>
    <w:rsid w:val="000C4FC3"/>
  </w:style>
  <w:style w:type="character" w:customStyle="1" w:styleId="Zag11">
    <w:name w:val="Zag_11"/>
    <w:rsid w:val="000C4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003D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next w:val="a3"/>
    <w:rsid w:val="001003D4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003D4"/>
  </w:style>
  <w:style w:type="character" w:customStyle="1" w:styleId="5">
    <w:name w:val="Заголовок №5_"/>
    <w:link w:val="51"/>
    <w:uiPriority w:val="99"/>
    <w:rsid w:val="001003D4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003D4"/>
  </w:style>
  <w:style w:type="paragraph" w:customStyle="1" w:styleId="51">
    <w:name w:val="Заголовок №51"/>
    <w:basedOn w:val="a"/>
    <w:link w:val="5"/>
    <w:uiPriority w:val="99"/>
    <w:rsid w:val="001003D4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rsid w:val="001003D4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1003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1003D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1003D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0pt">
    <w:name w:val="Основной текст (4) + Полужирный;Интервал 0 pt"/>
    <w:rsid w:val="001003D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1003D4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03D4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003D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1003D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003D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a"/>
    <w:uiPriority w:val="59"/>
    <w:rsid w:val="001003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1003D4"/>
  </w:style>
  <w:style w:type="character" w:customStyle="1" w:styleId="9pt5">
    <w:name w:val="Основной текст + 9 pt5"/>
    <w:aliases w:val="Интервал 0 pt17,Полужирный13"/>
    <w:uiPriority w:val="99"/>
    <w:rsid w:val="001003D4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003D4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003D4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003D4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003D4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1003D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1003D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1003D4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1003D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customStyle="1" w:styleId="12">
    <w:name w:val="Абзац списка1"/>
    <w:basedOn w:val="a"/>
    <w:next w:val="ab"/>
    <w:uiPriority w:val="34"/>
    <w:qFormat/>
    <w:rsid w:val="001003D4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1003D4"/>
    <w:pPr>
      <w:numPr>
        <w:numId w:val="4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Курсив"/>
    <w:basedOn w:val="a"/>
    <w:rsid w:val="001003D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3"/>
    <w:locked/>
    <w:rsid w:val="001003D4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1003D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003D4"/>
  </w:style>
  <w:style w:type="character" w:customStyle="1" w:styleId="120">
    <w:name w:val="Основной текст (12)_"/>
    <w:link w:val="121"/>
    <w:locked/>
    <w:rsid w:val="001003D4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1003D4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/>
      <w:sz w:val="15"/>
    </w:rPr>
  </w:style>
  <w:style w:type="character" w:customStyle="1" w:styleId="8pt">
    <w:name w:val="Основной текст + 8 pt"/>
    <w:aliases w:val="Интервал 0 pt"/>
    <w:basedOn w:val="a0"/>
    <w:rsid w:val="001003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styleId="ad">
    <w:name w:val="Strong"/>
    <w:basedOn w:val="a0"/>
    <w:uiPriority w:val="22"/>
    <w:qFormat/>
    <w:rsid w:val="001003D4"/>
    <w:rPr>
      <w:b/>
      <w:bCs/>
    </w:rPr>
  </w:style>
  <w:style w:type="paragraph" w:customStyle="1" w:styleId="9">
    <w:name w:val="Основной текст9"/>
    <w:basedOn w:val="a"/>
    <w:rsid w:val="001003D4"/>
    <w:pPr>
      <w:widowControl w:val="0"/>
      <w:shd w:val="clear" w:color="auto" w:fill="FFFFFF"/>
      <w:spacing w:after="1200" w:line="0" w:lineRule="atLeast"/>
      <w:ind w:hanging="58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8pt0pt">
    <w:name w:val="Основной текст + 8 pt;Интервал 0 pt"/>
    <w:basedOn w:val="a0"/>
    <w:rsid w:val="001003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2">
    <w:name w:val="Сетка таблицы2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100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1003D4"/>
  </w:style>
  <w:style w:type="table" w:customStyle="1" w:styleId="111">
    <w:name w:val="Сетка таблицы111"/>
    <w:basedOn w:val="a1"/>
    <w:next w:val="aa"/>
    <w:uiPriority w:val="59"/>
    <w:rsid w:val="001003D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59"/>
    <w:rsid w:val="0010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Верхний колонтитул1"/>
    <w:basedOn w:val="a"/>
    <w:next w:val="ae"/>
    <w:link w:val="af"/>
    <w:uiPriority w:val="99"/>
    <w:unhideWhenUsed/>
    <w:rsid w:val="0010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16"/>
    <w:uiPriority w:val="99"/>
    <w:rsid w:val="001003D4"/>
  </w:style>
  <w:style w:type="paragraph" w:customStyle="1" w:styleId="17">
    <w:name w:val="Текст выноски1"/>
    <w:basedOn w:val="a"/>
    <w:next w:val="af0"/>
    <w:link w:val="af1"/>
    <w:uiPriority w:val="99"/>
    <w:semiHidden/>
    <w:unhideWhenUsed/>
    <w:rsid w:val="0010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17"/>
    <w:uiPriority w:val="99"/>
    <w:semiHidden/>
    <w:rsid w:val="001003D4"/>
    <w:rPr>
      <w:rFonts w:ascii="Tahoma" w:hAnsi="Tahoma" w:cs="Tahoma"/>
      <w:sz w:val="16"/>
      <w:szCs w:val="16"/>
    </w:rPr>
  </w:style>
  <w:style w:type="paragraph" w:styleId="a3">
    <w:name w:val="Body Text"/>
    <w:basedOn w:val="a"/>
    <w:link w:val="1"/>
    <w:uiPriority w:val="99"/>
    <w:semiHidden/>
    <w:unhideWhenUsed/>
    <w:rsid w:val="001003D4"/>
    <w:pPr>
      <w:spacing w:after="120"/>
    </w:pPr>
    <w:rPr>
      <w:rFonts w:ascii="Times New Roman" w:hAnsi="Times New Roman" w:cs="Times New Roman"/>
      <w:sz w:val="21"/>
      <w:szCs w:val="21"/>
    </w:rPr>
  </w:style>
  <w:style w:type="character" w:customStyle="1" w:styleId="22">
    <w:name w:val="Основной текст Знак2"/>
    <w:basedOn w:val="a0"/>
    <w:uiPriority w:val="99"/>
    <w:semiHidden/>
    <w:rsid w:val="001003D4"/>
  </w:style>
  <w:style w:type="table" w:styleId="aa">
    <w:name w:val="Table Grid"/>
    <w:basedOn w:val="a1"/>
    <w:uiPriority w:val="59"/>
    <w:rsid w:val="0010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003D4"/>
    <w:pPr>
      <w:ind w:left="720"/>
      <w:contextualSpacing/>
    </w:pPr>
  </w:style>
  <w:style w:type="paragraph" w:styleId="ae">
    <w:name w:val="header"/>
    <w:basedOn w:val="a"/>
    <w:link w:val="18"/>
    <w:uiPriority w:val="99"/>
    <w:semiHidden/>
    <w:unhideWhenUsed/>
    <w:rsid w:val="0010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e"/>
    <w:uiPriority w:val="99"/>
    <w:semiHidden/>
    <w:rsid w:val="001003D4"/>
  </w:style>
  <w:style w:type="paragraph" w:styleId="af0">
    <w:name w:val="Balloon Text"/>
    <w:basedOn w:val="a"/>
    <w:link w:val="19"/>
    <w:uiPriority w:val="99"/>
    <w:semiHidden/>
    <w:unhideWhenUsed/>
    <w:rsid w:val="0010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0"/>
    <w:uiPriority w:val="99"/>
    <w:semiHidden/>
    <w:rsid w:val="00100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103</Pages>
  <Words>39172</Words>
  <Characters>223284</Characters>
  <Application>Microsoft Office Word</Application>
  <DocSecurity>0</DocSecurity>
  <Lines>1860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</cp:lastModifiedBy>
  <cp:revision>6</cp:revision>
  <dcterms:created xsi:type="dcterms:W3CDTF">2019-09-09T08:43:00Z</dcterms:created>
  <dcterms:modified xsi:type="dcterms:W3CDTF">2019-09-16T13:38:00Z</dcterms:modified>
</cp:coreProperties>
</file>